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C5" w:rsidRPr="00C0014E" w:rsidRDefault="007F59C5" w:rsidP="007F59C5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168F8002" wp14:editId="1A2E7E1B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C5" w:rsidRPr="006153A1" w:rsidRDefault="007F59C5" w:rsidP="007F59C5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7F59C5" w:rsidRPr="002A7834" w:rsidRDefault="007F59C5" w:rsidP="007F59C5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7F59C5" w:rsidRPr="00C0014E" w:rsidRDefault="007F59C5" w:rsidP="007F59C5">
      <w:pPr>
        <w:pBdr>
          <w:bottom w:val="single" w:sz="4" w:space="1" w:color="auto"/>
        </w:pBdr>
        <w:rPr>
          <w:b/>
        </w:rPr>
      </w:pPr>
    </w:p>
    <w:p w:rsidR="007F59C5" w:rsidRPr="008F2616" w:rsidRDefault="007F59C5" w:rsidP="007F59C5"/>
    <w:p w:rsidR="007F59C5" w:rsidRPr="00F85758" w:rsidRDefault="007F59C5" w:rsidP="007F59C5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7F59C5" w:rsidRPr="008F2616" w:rsidRDefault="007F59C5" w:rsidP="007F59C5"/>
    <w:p w:rsidR="007F59C5" w:rsidRPr="007B2098" w:rsidRDefault="007F59C5" w:rsidP="007F59C5">
      <w:r w:rsidRPr="007B2098">
        <w:t xml:space="preserve">Dated </w:t>
      </w:r>
      <w:r>
        <w:t>25</w:t>
      </w:r>
      <w:r w:rsidRPr="007B2098">
        <w:t xml:space="preserve"> March 2015</w:t>
      </w:r>
    </w:p>
    <w:p w:rsidR="007F59C5" w:rsidRPr="008F2616" w:rsidRDefault="007F59C5" w:rsidP="007F59C5">
      <w:r>
        <w:rPr>
          <w:noProof/>
          <w:lang w:eastAsia="en-GB"/>
        </w:rPr>
        <w:drawing>
          <wp:inline distT="0" distB="0" distL="0" distR="0" wp14:anchorId="7D1924D9" wp14:editId="48A7A253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C5" w:rsidRPr="008F2616" w:rsidRDefault="007F59C5" w:rsidP="007F59C5">
      <w:r w:rsidRPr="008F2616">
        <w:t>Standards Management Officer</w:t>
      </w:r>
    </w:p>
    <w:p w:rsidR="007F59C5" w:rsidRPr="008F2616" w:rsidRDefault="007F59C5" w:rsidP="007F59C5">
      <w:r w:rsidRPr="008F2616">
        <w:t>Delegate of the Board of Food Standards Australia New Zealand</w:t>
      </w:r>
    </w:p>
    <w:p w:rsidR="007F59C5" w:rsidRDefault="007F59C5" w:rsidP="007F59C5"/>
    <w:p w:rsidR="007F59C5" w:rsidRDefault="007F59C5" w:rsidP="007F59C5"/>
    <w:p w:rsidR="007F59C5" w:rsidRDefault="007F59C5" w:rsidP="007F59C5"/>
    <w:p w:rsidR="007F59C5" w:rsidRDefault="007F59C5" w:rsidP="007F59C5"/>
    <w:p w:rsidR="007F59C5" w:rsidRDefault="007F59C5" w:rsidP="007F59C5"/>
    <w:p w:rsidR="007F59C5" w:rsidRPr="00574DE1" w:rsidRDefault="007F59C5" w:rsidP="007F59C5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7F59C5" w:rsidRPr="00574DE1" w:rsidRDefault="007F59C5" w:rsidP="007F59C5">
      <w:pPr>
        <w:pStyle w:val="EditorialNotetext"/>
        <w:rPr>
          <w:lang w:val="en-AU"/>
        </w:rPr>
      </w:pPr>
    </w:p>
    <w:p w:rsidR="007F59C5" w:rsidRPr="007B2098" w:rsidRDefault="007F59C5" w:rsidP="007F59C5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7F59C5" w:rsidRDefault="007F59C5" w:rsidP="007F59C5"/>
    <w:p w:rsidR="007F59C5" w:rsidRDefault="007F59C5" w:rsidP="007F59C5">
      <w:pPr>
        <w:sectPr w:rsidR="007F59C5" w:rsidSect="007F59C5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F931EA" w:rsidRPr="001D1563" w:rsidRDefault="00F931EA" w:rsidP="00F931EA">
      <w:pPr>
        <w:pStyle w:val="FSCh3Standard"/>
      </w:pPr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20</w:t>
      </w:r>
      <w:r w:rsidRPr="001D1563">
        <w:rPr>
          <w:lang w:val="en-GB"/>
        </w:rPr>
        <w:tab/>
        <w:t>Maximum residue limits</w:t>
      </w:r>
    </w:p>
    <w:p w:rsidR="00F931EA" w:rsidRPr="001D1563" w:rsidRDefault="00F931EA" w:rsidP="00F931EA">
      <w:pPr>
        <w:pStyle w:val="FSCnatHeading"/>
        <w:rPr>
          <w:lang w:val="en-GB"/>
        </w:rPr>
      </w:pPr>
      <w:r w:rsidRPr="00F931EA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4E5E62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See also section 1.1.1—3.</w:t>
      </w:r>
    </w:p>
    <w:p w:rsidR="00F931EA" w:rsidRPr="001D1563" w:rsidRDefault="00F931EA" w:rsidP="00F931EA">
      <w:pPr>
        <w:pStyle w:val="FSCnatHeading"/>
        <w:rPr>
          <w:lang w:val="en-GB"/>
        </w:rPr>
      </w:pPr>
      <w:r w:rsidRPr="001D1563">
        <w:rPr>
          <w:lang w:val="en-GB"/>
        </w:rPr>
        <w:tab/>
        <w:t xml:space="preserve">Maximum residue limits are regulated by subsection 1.1.1—10(5) and Standard 1.4.2. This Standard identifies agvet chemicals, and their permitted residues, for the purpose of section 1.4.2—4. </w:t>
      </w:r>
    </w:p>
    <w:p w:rsidR="00F931EA" w:rsidRPr="001D1563" w:rsidRDefault="00F931EA" w:rsidP="00F931EA">
      <w:pPr>
        <w:pStyle w:val="FSCh5Section"/>
        <w:rPr>
          <w:lang w:val="en-GB"/>
        </w:rPr>
      </w:pPr>
      <w:bookmarkStart w:id="0" w:name="_Toc400032508"/>
      <w:bookmarkStart w:id="1" w:name="_Toc371505873"/>
      <w:r w:rsidRPr="001D1563">
        <w:rPr>
          <w:rFonts w:ascii="Arial Bold" w:hAnsi="Arial Bold"/>
          <w:lang w:val="en-GB"/>
        </w:rPr>
        <w:t>S20—1</w:t>
      </w:r>
      <w:r w:rsidRPr="001D1563">
        <w:rPr>
          <w:lang w:val="en-GB"/>
        </w:rPr>
        <w:tab/>
        <w:t>Name</w:t>
      </w:r>
      <w:bookmarkEnd w:id="0"/>
    </w:p>
    <w:p w:rsidR="00F931EA" w:rsidRPr="004E5E62" w:rsidRDefault="00F931EA" w:rsidP="00F931E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4E5E62">
        <w:rPr>
          <w:lang w:val="en-GB"/>
        </w:rPr>
        <w:t xml:space="preserve"> </w:t>
      </w:r>
      <w:r w:rsidR="004E5E62" w:rsidRPr="004E5E62">
        <w:rPr>
          <w:lang w:val="en-GB"/>
        </w:rPr>
        <w:t>–</w:t>
      </w:r>
      <w:r w:rsidRPr="004E5E62">
        <w:rPr>
          <w:lang w:val="en-GB"/>
        </w:rPr>
        <w:t xml:space="preserve"> Schedule 20</w:t>
      </w:r>
      <w:r w:rsidR="004E5E62" w:rsidRPr="004E5E62">
        <w:rPr>
          <w:lang w:val="en-GB"/>
        </w:rPr>
        <w:t xml:space="preserve"> –</w:t>
      </w:r>
      <w:r w:rsidRPr="004E5E62">
        <w:rPr>
          <w:lang w:val="en-GB"/>
        </w:rPr>
        <w:t xml:space="preserve"> Maximum residue limits.</w:t>
      </w:r>
    </w:p>
    <w:p w:rsidR="00F931EA" w:rsidRPr="001D1563" w:rsidRDefault="00F931EA" w:rsidP="00F931EA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F931EA" w:rsidRPr="001D1563" w:rsidRDefault="00F931EA" w:rsidP="00F931EA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  <w:t>Note 2</w:t>
      </w:r>
      <w:r w:rsidRPr="001D1563">
        <w:rPr>
          <w:lang w:val="en-GB"/>
        </w:rPr>
        <w:tab/>
        <w:t>This Standard applies in Australia only. In New Zealand, maximum residue limits for agricultural compounds are set out in a Maximum Residue Limits Standard.</w:t>
      </w:r>
    </w:p>
    <w:p w:rsidR="00F931EA" w:rsidRPr="001D1563" w:rsidRDefault="00F931EA" w:rsidP="00F931EA">
      <w:pPr>
        <w:pStyle w:val="FSCh5Section"/>
        <w:rPr>
          <w:lang w:val="en-GB"/>
        </w:rPr>
      </w:pPr>
      <w:bookmarkStart w:id="2" w:name="_Toc400032509"/>
      <w:r w:rsidRPr="001D1563">
        <w:rPr>
          <w:rFonts w:ascii="Arial Bold" w:hAnsi="Arial Bold"/>
          <w:lang w:val="en-GB"/>
        </w:rPr>
        <w:t>S20—2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>Interpretation</w:t>
      </w:r>
      <w:bookmarkEnd w:id="2"/>
      <w:r w:rsidRPr="001D1563">
        <w:rPr>
          <w:lang w:val="en-GB"/>
        </w:rPr>
        <w:tab/>
      </w:r>
      <w:r w:rsidRPr="001D1563">
        <w:rPr>
          <w:lang w:val="en-GB"/>
        </w:rPr>
        <w:tab/>
      </w:r>
    </w:p>
    <w:p w:rsidR="00F931EA" w:rsidRPr="001D1563" w:rsidRDefault="00F931EA" w:rsidP="00F931E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In this Schedule:</w:t>
      </w:r>
    </w:p>
    <w:p w:rsidR="00F931EA" w:rsidRPr="001D1563" w:rsidRDefault="00F931EA" w:rsidP="00F931EA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an asterisk (*) indicates that the maximum residue limit is set at the limit of determination; and</w:t>
      </w:r>
    </w:p>
    <w:p w:rsidR="00F931EA" w:rsidRPr="001D1563" w:rsidRDefault="00F931EA" w:rsidP="00F931EA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the symbol ‘T’ indicates that the maximum residue limit is a temporary maximum residue limit.</w:t>
      </w:r>
    </w:p>
    <w:p w:rsidR="00F931EA" w:rsidRPr="001D1563" w:rsidRDefault="00F931EA" w:rsidP="00F931EA">
      <w:pPr>
        <w:pStyle w:val="FSCh5Section"/>
        <w:rPr>
          <w:lang w:val="en-GB"/>
        </w:rPr>
      </w:pPr>
      <w:bookmarkStart w:id="3" w:name="_Toc400032510"/>
      <w:bookmarkEnd w:id="1"/>
      <w:r w:rsidRPr="001D1563">
        <w:rPr>
          <w:lang w:val="en-GB"/>
        </w:rPr>
        <w:t>S20—3</w:t>
      </w:r>
      <w:r w:rsidRPr="001D1563">
        <w:rPr>
          <w:lang w:val="en-GB"/>
        </w:rPr>
        <w:tab/>
        <w:t>Maximum residue limits</w:t>
      </w:r>
      <w:bookmarkEnd w:id="3"/>
    </w:p>
    <w:p w:rsidR="00F931EA" w:rsidRPr="001D1563" w:rsidRDefault="00F931EA" w:rsidP="00F931E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1.4.2—4, the *agvet chemicals, permitted residues, and amounts are as follows, expressed in mg per kg:</w:t>
      </w:r>
    </w:p>
    <w:p w:rsidR="00F931EA" w:rsidRPr="001D1563" w:rsidRDefault="00F931EA" w:rsidP="002208C9">
      <w:pPr>
        <w:pStyle w:val="FSCtblBh2"/>
      </w:pPr>
      <w:r w:rsidRPr="001D1563">
        <w:t>Maximum residue limits</w:t>
      </w:r>
    </w:p>
    <w:p w:rsidR="00F931EA" w:rsidRPr="001D1563" w:rsidRDefault="00F931EA" w:rsidP="00F931EA">
      <w:pPr>
        <w:sectPr w:rsidR="00F931EA" w:rsidRPr="001D1563" w:rsidSect="007F59C5">
          <w:headerReference w:type="even" r:id="rId17"/>
          <w:footerReference w:type="default" r:id="rId18"/>
          <w:type w:val="continuous"/>
          <w:pgSz w:w="11906" w:h="16838" w:code="9"/>
          <w:pgMar w:top="1701" w:right="1440" w:bottom="1440" w:left="1701" w:header="709" w:footer="709" w:gutter="0"/>
          <w:pgNumType w:start="1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2208C9" w:rsidRPr="002208C9" w:rsidTr="002208C9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h3"/>
            </w:pPr>
            <w:r w:rsidRPr="002208C9">
              <w:lastRenderedPageBreak/>
              <w:t>Agvet chemical:</w:t>
            </w:r>
            <w:r>
              <w:t xml:space="preserve">  </w:t>
            </w:r>
            <w:r w:rsidRPr="002208C9">
              <w:t>Abamectin</w:t>
            </w:r>
          </w:p>
        </w:tc>
      </w:tr>
      <w:tr w:rsidR="002208C9" w:rsidRPr="002208C9" w:rsidTr="002208C9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h4"/>
            </w:pPr>
            <w:r w:rsidRPr="002208C9">
              <w:t>Permitted residue:</w:t>
            </w:r>
            <w:r>
              <w:t xml:space="preserve">  </w:t>
            </w:r>
            <w:r w:rsidRPr="002208C9">
              <w:t>Sum of avermectin B1a, avermectin B1b and (Z)-8,9 avermectin B1a, and (Z)-8,9 avermectin B1b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MainMRL1"/>
            </w:pPr>
            <w:r w:rsidRPr="002208C9"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MainMRL2"/>
            </w:pPr>
            <w:r w:rsidRPr="002208C9">
              <w:t>T*0.002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Almonds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Apple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Blackberries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Blueberries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Cattle, edible offal of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Cattle fat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Cattle meat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Cattle milk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Chervil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Citrus fruits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AB437A">
            <w:pPr>
              <w:pStyle w:val="FSCtblAMainMRL1"/>
            </w:pPr>
            <w:r w:rsidRPr="002208C9">
              <w:t>Common bean (dry)</w:t>
            </w:r>
            <w:r w:rsidR="00AB437A">
              <w:t xml:space="preserve"> (navy bean)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Coriander (leaves, stem, roots)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Cotton seed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*0.01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Cucumber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Currant, black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Egg plant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Goat fat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Goat kidney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Goat liver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Goat milk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lastRenderedPageBreak/>
              <w:t>Goat muscle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Grapes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Herbs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Hops, dry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Kaffir lime leaves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Lemon grass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Lettuce, head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Lettuce, leaf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Maize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Melons, except watermelon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Mung bean (dry)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Mushrooms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Onion, Welsh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Papaya (pawpaw)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Peanut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Pear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Peas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Peppers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Pig kidney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Pig liver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Pig meat (in the fat)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Popcorn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T*0.01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Raspberries, red, black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Rhubarb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Shallot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lastRenderedPageBreak/>
              <w:t>Sheep, edible offal of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Sheep meat (in the fat)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Soya bean (dry)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*0.002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Spring onion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Squash, Summer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Strawberry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Sweet corn (corn-on-the-cob)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Tomato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0.05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Watercress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T0.5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MainMRL1"/>
            </w:pPr>
            <w:r w:rsidRPr="002208C9">
              <w:t>Watermelon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MainMRL2"/>
            </w:pPr>
            <w:r w:rsidRPr="002208C9">
              <w:t>T0.02</w:t>
            </w:r>
          </w:p>
        </w:tc>
      </w:tr>
    </w:tbl>
    <w:p w:rsidR="002208C9" w:rsidRDefault="002208C9" w:rsidP="002208C9">
      <w:pPr>
        <w:pStyle w:val="FSCtblAMainMRL1"/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2208C9" w:rsidRPr="002208C9" w:rsidTr="00AA171C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h3"/>
            </w:pPr>
            <w:r w:rsidRPr="002208C9">
              <w:t>Agvet chemical:</w:t>
            </w:r>
            <w:r>
              <w:t xml:space="preserve">  </w:t>
            </w:r>
            <w:r w:rsidRPr="002208C9">
              <w:t>Acephate</w:t>
            </w:r>
          </w:p>
        </w:tc>
      </w:tr>
      <w:tr w:rsidR="002208C9" w:rsidRPr="002208C9" w:rsidTr="00AA171C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h4"/>
            </w:pPr>
            <w:r w:rsidRPr="002208C9">
              <w:t>Permitted residue:</w:t>
            </w:r>
            <w:r>
              <w:t xml:space="preserve">  </w:t>
            </w:r>
            <w:r w:rsidRPr="002208C9">
              <w:t>Acephate (Note:  the metabolite methamidophos has separate MRLs)</w:t>
            </w:r>
          </w:p>
        </w:tc>
      </w:tr>
      <w:tr w:rsidR="00AA171C" w:rsidRPr="002208C9" w:rsidTr="002208C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MainMRL1"/>
            </w:pPr>
            <w:r w:rsidRPr="002208C9"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MainMRL2"/>
            </w:pPr>
            <w:r w:rsidRPr="002208C9">
              <w:t>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Brassica (cole or cabbage) vegetables, Head cabbages, Flowerhead brassicas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Citrus fruits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Cotton seed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Edible offal (mammalian)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Eggs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Lettuce, head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10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Lettuce, leaf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10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Macadamia nuts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*0.1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Meat (mammalian) [except sheep meat]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Peppers, Sweet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Potato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0.5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 xml:space="preserve">Sheep meat 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*0.01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Soya bean (dry)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1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 xml:space="preserve">Sugar beet 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0.1</w:t>
            </w:r>
          </w:p>
        </w:tc>
      </w:tr>
      <w:tr w:rsidR="00AA171C" w:rsidRPr="002208C9" w:rsidTr="002208C9">
        <w:trPr>
          <w:cantSplit/>
        </w:trPr>
        <w:tc>
          <w:tcPr>
            <w:tcW w:w="3402" w:type="dxa"/>
          </w:tcPr>
          <w:p w:rsidR="002208C9" w:rsidRPr="002208C9" w:rsidRDefault="002208C9" w:rsidP="002208C9">
            <w:pPr>
              <w:pStyle w:val="FSCtblAMainMRL1"/>
            </w:pPr>
            <w:r w:rsidRPr="002208C9">
              <w:t>Tomato</w:t>
            </w:r>
          </w:p>
        </w:tc>
        <w:tc>
          <w:tcPr>
            <w:tcW w:w="1020" w:type="dxa"/>
          </w:tcPr>
          <w:p w:rsidR="002208C9" w:rsidRPr="002208C9" w:rsidRDefault="002208C9" w:rsidP="002208C9">
            <w:pPr>
              <w:pStyle w:val="FSCtblAMainMRL2"/>
            </w:pPr>
            <w:r w:rsidRPr="002208C9">
              <w:t>5</w:t>
            </w:r>
          </w:p>
        </w:tc>
      </w:tr>
      <w:tr w:rsidR="00AA171C" w:rsidRPr="002208C9" w:rsidTr="002208C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MainMRL1"/>
            </w:pPr>
            <w:r w:rsidRPr="002208C9">
              <w:t>Tree tomato (tamarillo)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MainMRL2"/>
            </w:pPr>
            <w:r w:rsidRPr="002208C9">
              <w:t>0.5</w:t>
            </w:r>
          </w:p>
        </w:tc>
      </w:tr>
    </w:tbl>
    <w:p w:rsidR="002208C9" w:rsidRDefault="002208C9" w:rsidP="002208C9">
      <w:pPr>
        <w:pStyle w:val="FSCtblAMainMRL1"/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2208C9" w:rsidRPr="002208C9" w:rsidTr="002208C9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h3"/>
            </w:pPr>
            <w:r w:rsidRPr="002208C9">
              <w:t>Agvet chemical:</w:t>
            </w:r>
            <w:r>
              <w:t xml:space="preserve">  </w:t>
            </w:r>
            <w:r w:rsidRPr="002208C9">
              <w:t>Acequinocyl</w:t>
            </w:r>
          </w:p>
        </w:tc>
      </w:tr>
      <w:tr w:rsidR="002208C9" w:rsidRPr="002208C9" w:rsidTr="002208C9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h4"/>
              <w:rPr>
                <w:bCs/>
              </w:rPr>
            </w:pPr>
            <w:r w:rsidRPr="002208C9">
              <w:t>Permitted residue:</w:t>
            </w:r>
            <w:r>
              <w:t xml:space="preserve">  </w:t>
            </w:r>
            <w:r w:rsidRPr="002208C9">
              <w:t>Sum of acequinocyl and its metabolite 2-dodecyl-3-hydroxy-1,4-naphthoquinone, expressed as acequinocyl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MainMRL1"/>
            </w:pPr>
            <w:r w:rsidRPr="002208C9">
              <w:t>Citrus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2208C9" w:rsidRPr="002208C9" w:rsidRDefault="002208C9" w:rsidP="002208C9">
            <w:pPr>
              <w:pStyle w:val="FSCtblAMainMRL2"/>
            </w:pPr>
            <w:r w:rsidRPr="002208C9">
              <w:t>0.2</w:t>
            </w:r>
          </w:p>
        </w:tc>
      </w:tr>
      <w:tr w:rsidR="002208C9" w:rsidRPr="002208C9" w:rsidTr="002208C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MainMRL1"/>
            </w:pPr>
            <w:r w:rsidRPr="002208C9">
              <w:t>Grapes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2208C9" w:rsidRPr="002208C9" w:rsidRDefault="002208C9" w:rsidP="002208C9">
            <w:pPr>
              <w:pStyle w:val="FSCtblAMainMRL2"/>
            </w:pPr>
            <w:r w:rsidRPr="002208C9">
              <w:t>1.6</w:t>
            </w:r>
          </w:p>
        </w:tc>
      </w:tr>
    </w:tbl>
    <w:p w:rsidR="00F931EA" w:rsidRPr="001D1563" w:rsidRDefault="00F931EA" w:rsidP="002208C9">
      <w:pPr>
        <w:pStyle w:val="FSCtblAMainMRL1"/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6E10E1" w:rsidRPr="006E10E1" w:rsidTr="00192555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6E10E1" w:rsidRPr="006E10E1" w:rsidRDefault="006E10E1" w:rsidP="00192555">
            <w:pPr>
              <w:pStyle w:val="FSCtblAh3"/>
            </w:pPr>
            <w:r w:rsidRPr="006E10E1">
              <w:t>Agvet chemical:</w:t>
            </w:r>
            <w:r>
              <w:t xml:space="preserve">  </w:t>
            </w:r>
            <w:r w:rsidRPr="006E10E1">
              <w:t>Acetamiprid</w:t>
            </w:r>
          </w:p>
        </w:tc>
      </w:tr>
      <w:tr w:rsidR="006E10E1" w:rsidRPr="006E10E1" w:rsidTr="00192555">
        <w:trPr>
          <w:cantSplit/>
        </w:trPr>
        <w:tc>
          <w:tcPr>
            <w:tcW w:w="4423" w:type="dxa"/>
            <w:gridSpan w:val="2"/>
          </w:tcPr>
          <w:p w:rsidR="006E10E1" w:rsidRPr="006E10E1" w:rsidRDefault="006E10E1" w:rsidP="00192555">
            <w:pPr>
              <w:pStyle w:val="FSCtblAh4"/>
            </w:pPr>
            <w:r w:rsidRPr="006E10E1">
              <w:t>Permitted residue</w:t>
            </w:r>
            <w:r w:rsidR="00192555" w:rsidRPr="006E10E1">
              <w:t>—</w:t>
            </w:r>
            <w:r w:rsidRPr="006E10E1">
              <w:t xml:space="preserve">commodities of plant origin: </w:t>
            </w:r>
            <w:r w:rsidR="00192555">
              <w:t xml:space="preserve"> </w:t>
            </w:r>
            <w:r w:rsidRPr="006E10E1">
              <w:t>Acetamiprid</w:t>
            </w:r>
          </w:p>
        </w:tc>
      </w:tr>
      <w:tr w:rsidR="00192555" w:rsidRPr="006E10E1" w:rsidTr="00192555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192555" w:rsidRPr="006E10E1" w:rsidRDefault="00192555" w:rsidP="00192555">
            <w:pPr>
              <w:pStyle w:val="FSCtblAh4"/>
              <w:rPr>
                <w:bCs/>
              </w:rPr>
            </w:pPr>
            <w:r w:rsidRPr="006E10E1">
              <w:t xml:space="preserve">Permitted residue—commodities of animal origin: </w:t>
            </w:r>
            <w:r>
              <w:t xml:space="preserve"> </w:t>
            </w:r>
            <w:r w:rsidRPr="006E10E1">
              <w:t>Sum of acetamiprid and N-demethyl acetamiprid ((E)-N</w:t>
            </w:r>
            <w:r w:rsidRPr="006E10E1">
              <w:rPr>
                <w:vertAlign w:val="superscript"/>
              </w:rPr>
              <w:t>1</w:t>
            </w:r>
            <w:r w:rsidRPr="006E10E1">
              <w:t>-[(6-chloro-3-pyridyl)methyl]-N</w:t>
            </w:r>
            <w:r w:rsidRPr="006E10E1">
              <w:rPr>
                <w:vertAlign w:val="superscript"/>
              </w:rPr>
              <w:t>2</w:t>
            </w:r>
            <w:r w:rsidRPr="006E10E1">
              <w:t>-cyanoacetamidine), expressed as acetamiprid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6E10E1" w:rsidRPr="006E10E1" w:rsidRDefault="006E10E1" w:rsidP="00192555">
            <w:pPr>
              <w:pStyle w:val="FSCtblAMainMRL1"/>
            </w:pPr>
            <w:r w:rsidRPr="006E10E1">
              <w:t>Citrus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6E10E1" w:rsidRPr="006E10E1" w:rsidRDefault="006E10E1" w:rsidP="00192555">
            <w:pPr>
              <w:pStyle w:val="FSCtblAMainMRL2"/>
            </w:pPr>
            <w:r w:rsidRPr="006E10E1">
              <w:t>0.5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Cotton seed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Cranberry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0.6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Cucumber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T0.2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Date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T5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Edible offal (mammalian)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Eggs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*0.01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Grapes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0.35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lastRenderedPageBreak/>
              <w:t xml:space="preserve">Meat (mammalian) 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*0.01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Milks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*0.01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Potato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Poultry, edible offal of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*0.05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Poultry meat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*0.01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</w:tcPr>
          <w:p w:rsidR="006E10E1" w:rsidRPr="006E10E1" w:rsidRDefault="006E10E1" w:rsidP="00192555">
            <w:pPr>
              <w:pStyle w:val="FSCtblAMainMRL1"/>
            </w:pPr>
            <w:r w:rsidRPr="006E10E1">
              <w:t>Stone fruits [except plums]</w:t>
            </w:r>
          </w:p>
        </w:tc>
        <w:tc>
          <w:tcPr>
            <w:tcW w:w="1020" w:type="dxa"/>
          </w:tcPr>
          <w:p w:rsidR="006E10E1" w:rsidRPr="006E10E1" w:rsidRDefault="006E10E1" w:rsidP="00192555">
            <w:pPr>
              <w:pStyle w:val="FSCtblAMainMRL2"/>
            </w:pPr>
            <w:r w:rsidRPr="006E10E1">
              <w:t>1</w:t>
            </w:r>
          </w:p>
        </w:tc>
      </w:tr>
      <w:tr w:rsidR="006E10E1" w:rsidRPr="006E10E1" w:rsidTr="0019255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6E10E1" w:rsidRPr="006E10E1" w:rsidRDefault="006E10E1" w:rsidP="00192555">
            <w:pPr>
              <w:pStyle w:val="FSCtblAMainMRL1"/>
            </w:pPr>
            <w:r w:rsidRPr="006E10E1"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6E10E1" w:rsidRPr="006E10E1" w:rsidRDefault="006E10E1" w:rsidP="00192555">
            <w:pPr>
              <w:pStyle w:val="FSCtblAMainMRL2"/>
            </w:pPr>
            <w:r w:rsidRPr="006E10E1">
              <w:t>T0.1</w:t>
            </w:r>
          </w:p>
        </w:tc>
      </w:tr>
    </w:tbl>
    <w:p w:rsidR="00F931EA" w:rsidRPr="001D1563" w:rsidRDefault="00F931EA" w:rsidP="00192555">
      <w:pPr>
        <w:pStyle w:val="FSCtblAMainMRL1"/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97577F" w:rsidRPr="0097577F" w:rsidTr="0097577F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h3"/>
            </w:pPr>
            <w:r w:rsidRPr="0097577F">
              <w:t>Agvet chemical:</w:t>
            </w:r>
            <w:r>
              <w:t xml:space="preserve">  </w:t>
            </w:r>
            <w:r w:rsidRPr="0097577F">
              <w:t>Acibenzolar-S-methyl</w:t>
            </w:r>
          </w:p>
        </w:tc>
      </w:tr>
      <w:tr w:rsidR="0097577F" w:rsidRPr="0097577F" w:rsidTr="0097577F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h4"/>
            </w:pPr>
            <w:r w:rsidRPr="0097577F">
              <w:t>Permitted residue:</w:t>
            </w:r>
            <w:r>
              <w:t xml:space="preserve">  </w:t>
            </w:r>
            <w:r w:rsidRPr="0097577F">
              <w:t>Acibenzolar-S-methyl and all metabolites containing the benzo[1,2,3]thiadiazole-7-carboxyl moiety hydrolysed to benzo[1,2,3]thiadiazole-7-carboxylic acid, expressed as acibenzolar-S-methyl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MainMRL1"/>
            </w:pPr>
            <w:r w:rsidRPr="0097577F"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MainMRL2"/>
            </w:pPr>
            <w:r w:rsidRPr="0097577F">
              <w:t>*0.02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Edible offal (mammalian)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*0.02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Eggs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*0.02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Meat (mammalian)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*0.02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Milks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*0.005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Poultry, edible offal of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*0.02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MainMRL1"/>
            </w:pPr>
            <w:r w:rsidRPr="0097577F"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MainMRL2"/>
            </w:pPr>
            <w:r w:rsidRPr="0097577F">
              <w:t>*0.02</w:t>
            </w:r>
          </w:p>
        </w:tc>
      </w:tr>
    </w:tbl>
    <w:p w:rsidR="00F931EA" w:rsidRPr="001D1563" w:rsidRDefault="00F931EA" w:rsidP="0097577F">
      <w:pPr>
        <w:pStyle w:val="FSCtblAMainMRL1"/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97577F" w:rsidRPr="0097577F" w:rsidTr="0097577F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h3"/>
            </w:pPr>
            <w:r w:rsidRPr="0097577F">
              <w:t>Agvet chemical:</w:t>
            </w:r>
            <w:r>
              <w:t xml:space="preserve">  </w:t>
            </w:r>
            <w:r w:rsidRPr="0097577F">
              <w:t>Acifluorfen</w:t>
            </w:r>
          </w:p>
        </w:tc>
      </w:tr>
      <w:tr w:rsidR="0097577F" w:rsidRPr="0097577F" w:rsidTr="0097577F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h4"/>
            </w:pPr>
            <w:r w:rsidRPr="0097577F">
              <w:t>Permitted residue:</w:t>
            </w:r>
            <w:r>
              <w:t xml:space="preserve">  </w:t>
            </w:r>
            <w:r w:rsidRPr="0097577F">
              <w:t>Acifluorfen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MainMRL1"/>
            </w:pPr>
            <w:r w:rsidRPr="0097577F"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MainMRL2"/>
            </w:pPr>
            <w:r w:rsidRPr="0097577F">
              <w:t>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Eggs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Legume vegetables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Meat (mammalian)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Milks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Peanut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0.05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Poultry, edible offal of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Poultry meat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*0.01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MainMRL1"/>
            </w:pPr>
            <w:r w:rsidRPr="0097577F"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MainMRL2"/>
            </w:pPr>
            <w:r w:rsidRPr="0097577F">
              <w:t>0.1</w:t>
            </w:r>
          </w:p>
        </w:tc>
      </w:tr>
    </w:tbl>
    <w:p w:rsidR="00F931EA" w:rsidRPr="001D1563" w:rsidRDefault="00F931EA" w:rsidP="0097577F">
      <w:pPr>
        <w:pStyle w:val="FSCtblAMainMRL1"/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1"/>
      </w:tblGrid>
      <w:tr w:rsidR="0097577F" w:rsidRPr="0097577F" w:rsidTr="0097577F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h3"/>
            </w:pPr>
            <w:r w:rsidRPr="0097577F">
              <w:t>Agvet chemical:</w:t>
            </w:r>
            <w:r>
              <w:t xml:space="preserve">  </w:t>
            </w:r>
            <w:r w:rsidRPr="0097577F">
              <w:t>Albendazole</w:t>
            </w:r>
          </w:p>
        </w:tc>
      </w:tr>
      <w:tr w:rsidR="0097577F" w:rsidRPr="0097577F" w:rsidTr="0097577F">
        <w:trPr>
          <w:cantSplit/>
        </w:trPr>
        <w:tc>
          <w:tcPr>
            <w:tcW w:w="4423" w:type="dxa"/>
            <w:gridSpan w:val="2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h4"/>
            </w:pPr>
            <w:r w:rsidRPr="0097577F">
              <w:t>Permitted residue:</w:t>
            </w:r>
            <w:r>
              <w:t xml:space="preserve">  </w:t>
            </w:r>
            <w:r w:rsidRPr="0097577F">
              <w:t>Sum of albendazole, its sulfoxide, sulfone and sulfone amine, expressed as albendazole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MainMRL1"/>
            </w:pPr>
            <w:r w:rsidRPr="0097577F"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97577F" w:rsidRPr="0097577F" w:rsidRDefault="0097577F" w:rsidP="0097577F">
            <w:pPr>
              <w:pStyle w:val="FSCtblAMainMRL2"/>
            </w:pPr>
            <w:r w:rsidRPr="0097577F">
              <w:t>*0.1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Cattle meat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Goat, edible offal of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*0.1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  <w:rPr>
                <w:b/>
              </w:rPr>
            </w:pPr>
            <w:r w:rsidRPr="0097577F">
              <w:t>Goat meat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  <w:rPr>
                <w:b/>
              </w:rPr>
            </w:pPr>
            <w:r w:rsidRPr="0097577F">
              <w:t>*0.1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</w:tcPr>
          <w:p w:rsidR="0097577F" w:rsidRPr="0097577F" w:rsidRDefault="0097577F" w:rsidP="0097577F">
            <w:pPr>
              <w:pStyle w:val="FSCtblAMainMRL1"/>
            </w:pPr>
            <w:r w:rsidRPr="0097577F">
              <w:t>Sheep, edible offal of</w:t>
            </w:r>
          </w:p>
        </w:tc>
        <w:tc>
          <w:tcPr>
            <w:tcW w:w="1020" w:type="dxa"/>
          </w:tcPr>
          <w:p w:rsidR="0097577F" w:rsidRPr="0097577F" w:rsidRDefault="0097577F" w:rsidP="0097577F">
            <w:pPr>
              <w:pStyle w:val="FSCtblAMainMRL2"/>
            </w:pPr>
            <w:r w:rsidRPr="0097577F">
              <w:t>3</w:t>
            </w:r>
          </w:p>
        </w:tc>
      </w:tr>
      <w:tr w:rsidR="0097577F" w:rsidRPr="0097577F" w:rsidTr="0097577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MainMRL1"/>
            </w:pPr>
            <w:r w:rsidRPr="0097577F">
              <w:t xml:space="preserve">Sheep meat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97577F" w:rsidRPr="0097577F" w:rsidRDefault="0097577F" w:rsidP="0097577F">
            <w:pPr>
              <w:pStyle w:val="FSCtblAMainMRL2"/>
            </w:pPr>
            <w:r w:rsidRPr="0097577F">
              <w:t>0.2</w:t>
            </w:r>
          </w:p>
        </w:tc>
      </w:tr>
    </w:tbl>
    <w:p w:rsidR="00F931EA" w:rsidRPr="001D1563" w:rsidRDefault="00F931EA" w:rsidP="0097577F">
      <w:pPr>
        <w:pStyle w:val="FSCtblAMainMRL1"/>
      </w:pPr>
    </w:p>
    <w:tbl>
      <w:tblPr>
        <w:tblStyle w:val="TableGrid"/>
        <w:tblW w:w="442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3"/>
      </w:tblGrid>
      <w:tr w:rsidR="0097577F" w:rsidRPr="0097577F" w:rsidTr="0097577F">
        <w:trPr>
          <w:cantSplit/>
        </w:trPr>
        <w:tc>
          <w:tcPr>
            <w:tcW w:w="4423" w:type="dxa"/>
          </w:tcPr>
          <w:p w:rsidR="0097577F" w:rsidRPr="0097577F" w:rsidRDefault="0097577F" w:rsidP="0097577F">
            <w:pPr>
              <w:pStyle w:val="FSCtblAh3"/>
            </w:pPr>
            <w:r w:rsidRPr="0097577F">
              <w:t>Agvet chemical:</w:t>
            </w:r>
            <w:r>
              <w:t xml:space="preserve">  </w:t>
            </w:r>
            <w:r w:rsidRPr="0097577F">
              <w:t xml:space="preserve">Albendazole sulphoxide </w:t>
            </w:r>
          </w:p>
        </w:tc>
      </w:tr>
      <w:tr w:rsidR="0097577F" w:rsidRPr="0097577F" w:rsidTr="0097577F">
        <w:trPr>
          <w:cantSplit/>
        </w:trPr>
        <w:tc>
          <w:tcPr>
            <w:tcW w:w="4423" w:type="dxa"/>
          </w:tcPr>
          <w:p w:rsidR="0097577F" w:rsidRPr="0097577F" w:rsidRDefault="0097577F" w:rsidP="0097577F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97577F">
              <w:t>Albendazole</w:t>
            </w:r>
          </w:p>
        </w:tc>
      </w:tr>
    </w:tbl>
    <w:p w:rsidR="00F931EA" w:rsidRPr="001D1563" w:rsidRDefault="00F931EA" w:rsidP="0097577F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8F2BB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8F2BBF">
            <w:pPr>
              <w:pStyle w:val="FSCtblAh3"/>
            </w:pPr>
            <w:r w:rsidRPr="00B254E8">
              <w:t>Agvet chemical:</w:t>
            </w:r>
            <w:r>
              <w:t xml:space="preserve">  A</w:t>
            </w:r>
            <w:r w:rsidRPr="00B254E8">
              <w:t>ldicarb</w:t>
            </w:r>
          </w:p>
        </w:tc>
      </w:tr>
      <w:tr w:rsidR="008F2BBF" w:rsidRPr="00B254E8" w:rsidTr="008F2BB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8F2BBF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aldicarb, its sulfoxide and its sulfone, expressed as aldicarb</w:t>
            </w:r>
          </w:p>
        </w:tc>
      </w:tr>
      <w:tr w:rsidR="00B254E8" w:rsidRPr="00B254E8" w:rsidTr="008F2BB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</w:pPr>
            <w:r w:rsidRPr="00B254E8">
              <w:t>Citrus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2"/>
            </w:pPr>
            <w:r w:rsidRPr="00B254E8"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8F2BBF">
            <w:pPr>
              <w:pStyle w:val="FSCtblAMainMRL2"/>
            </w:pPr>
            <w:r w:rsidRPr="00B254E8"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lastRenderedPageBreak/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8F2BBF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8F2BBF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8F2BBF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8F2BBF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8F2BB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</w:pPr>
            <w:r w:rsidRPr="00B254E8"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2"/>
            </w:pPr>
            <w:r w:rsidRPr="00B254E8">
              <w:t>*0.02</w:t>
            </w:r>
          </w:p>
        </w:tc>
      </w:tr>
    </w:tbl>
    <w:p w:rsidR="008F2BBF" w:rsidRDefault="008F2BBF" w:rsidP="00EE7AB4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EE7AB4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EE7AB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Aldoxycarb</w:t>
            </w:r>
          </w:p>
        </w:tc>
      </w:tr>
      <w:tr w:rsidR="008F2BBF" w:rsidRPr="00B254E8" w:rsidTr="00EE7AB4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EE7AB4">
            <w:pPr>
              <w:pStyle w:val="FSCtblAh4"/>
            </w:pPr>
            <w:r w:rsidRPr="00B254E8">
              <w:t>Permitted residue:</w:t>
            </w:r>
            <w:r w:rsidR="00EE7AB4">
              <w:t xml:space="preserve">  </w:t>
            </w:r>
            <w:r w:rsidRPr="00B254E8">
              <w:t>Sum of aldoxycarb and its sulfone, expressed as aldoxycarb</w:t>
            </w:r>
          </w:p>
        </w:tc>
      </w:tr>
      <w:tr w:rsidR="00B254E8" w:rsidRPr="00B254E8" w:rsidTr="00EE7AB4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EE7AB4">
            <w:pPr>
              <w:pStyle w:val="FSCtblAMainMRL1"/>
            </w:pPr>
            <w:r w:rsidRPr="00B254E8"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EE7AB4">
            <w:pPr>
              <w:pStyle w:val="FSCtblAMainMRL2"/>
            </w:pPr>
            <w:r w:rsidRPr="00B254E8"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>Eggs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0.2</w:t>
            </w:r>
          </w:p>
        </w:tc>
      </w:tr>
      <w:tr w:rsidR="00B254E8" w:rsidRPr="00B254E8" w:rsidTr="00EE7AB4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 xml:space="preserve">Poultry meat 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EE7AB4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EE7AB4">
            <w:pPr>
              <w:pStyle w:val="FSCtblAMainMRL1"/>
            </w:pPr>
            <w:r w:rsidRPr="00B254E8"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EE7AB4">
            <w:pPr>
              <w:pStyle w:val="FSCtblAMainMRL2"/>
            </w:pPr>
            <w:r w:rsidRPr="00B254E8">
              <w:t>*0.02</w:t>
            </w:r>
          </w:p>
        </w:tc>
      </w:tr>
    </w:tbl>
    <w:p w:rsidR="00EE7AB4" w:rsidRDefault="00EE7AB4"/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EE7AB4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EE7AB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Aliphatic alcohol ethoxylates</w:t>
            </w:r>
          </w:p>
        </w:tc>
      </w:tr>
      <w:tr w:rsidR="008F2BBF" w:rsidRPr="00B254E8" w:rsidTr="00EE7AB4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EE7AB4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Aliphatic alcohol ethoxylates</w:t>
            </w:r>
          </w:p>
        </w:tc>
      </w:tr>
      <w:tr w:rsidR="00B254E8" w:rsidRPr="00B254E8" w:rsidTr="00EE7AB4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EE7AB4">
            <w:pPr>
              <w:pStyle w:val="FSCtblAMainMRL1"/>
            </w:pPr>
            <w:r w:rsidRPr="00B254E8">
              <w:t xml:space="preserve">Cattle, edible offal of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EE7AB4">
            <w:pPr>
              <w:pStyle w:val="FSCtblAMainMRL2"/>
            </w:pPr>
            <w:r w:rsidRPr="00B254E8">
              <w:t>*0.1</w:t>
            </w:r>
          </w:p>
        </w:tc>
      </w:tr>
      <w:tr w:rsidR="00B254E8" w:rsidRPr="00B254E8" w:rsidTr="00EE7AB4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*0.1</w:t>
            </w:r>
          </w:p>
        </w:tc>
      </w:tr>
      <w:tr w:rsidR="00B254E8" w:rsidRPr="00B254E8" w:rsidTr="00EE7AB4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EE7AB4">
            <w:pPr>
              <w:pStyle w:val="FSCtblAMainMRL1"/>
            </w:pPr>
            <w:r w:rsidRPr="00B254E8"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EE7AB4">
            <w:pPr>
              <w:pStyle w:val="FSCtblAMainMRL2"/>
            </w:pPr>
            <w:r w:rsidRPr="00B254E8">
              <w:t>1</w:t>
            </w:r>
          </w:p>
        </w:tc>
      </w:tr>
    </w:tbl>
    <w:p w:rsidR="00EE7AB4" w:rsidRDefault="00EE7AB4"/>
    <w:tbl>
      <w:tblPr>
        <w:tblStyle w:val="TableGrid"/>
        <w:tblW w:w="44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  <w:bottom w:val="nil"/>
            </w:tcBorders>
          </w:tcPr>
          <w:p w:rsidR="008F2BBF" w:rsidRPr="00B254E8" w:rsidRDefault="008F2BBF" w:rsidP="00EE7AB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Altrenogest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nil"/>
              <w:bottom w:val="single" w:sz="4" w:space="0" w:color="auto"/>
            </w:tcBorders>
          </w:tcPr>
          <w:p w:rsidR="008F2BBF" w:rsidRPr="00B254E8" w:rsidRDefault="008F2BBF" w:rsidP="00EE7AB4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Altrenogest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EE7AB4">
            <w:pPr>
              <w:pStyle w:val="FSCtblAMainMRL1"/>
              <w:rPr>
                <w:b/>
              </w:rPr>
            </w:pPr>
            <w:r w:rsidRPr="00B254E8">
              <w:t>Pig meat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EE7AB4">
            <w:pPr>
              <w:pStyle w:val="FSCtblAMainMRL2"/>
            </w:pPr>
            <w:r w:rsidRPr="00B254E8">
              <w:t>*0.005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EE7AB4">
            <w:pPr>
              <w:pStyle w:val="FSCtblAMainMRL1"/>
            </w:pPr>
            <w:r w:rsidRPr="00B254E8"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EE7AB4">
            <w:pPr>
              <w:pStyle w:val="FSCtblAMainMRL2"/>
            </w:pPr>
            <w:r w:rsidRPr="00B254E8">
              <w:t>0.005</w:t>
            </w:r>
          </w:p>
        </w:tc>
      </w:tr>
    </w:tbl>
    <w:p w:rsidR="00EE7AB4" w:rsidRDefault="00EE7AB4" w:rsidP="00EE7AB4">
      <w:pPr>
        <w:pStyle w:val="FSCtblAMainMRL1"/>
      </w:pPr>
    </w:p>
    <w:tbl>
      <w:tblPr>
        <w:tblStyle w:val="TableGrid"/>
        <w:tblW w:w="44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8F2BBF" w:rsidRPr="00B254E8" w:rsidTr="00FA6A95">
        <w:trPr>
          <w:cantSplit/>
        </w:trPr>
        <w:tc>
          <w:tcPr>
            <w:tcW w:w="4422" w:type="dxa"/>
          </w:tcPr>
          <w:p w:rsidR="008F2BBF" w:rsidRPr="00B254E8" w:rsidRDefault="008F2BBF" w:rsidP="00EE7AB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 xml:space="preserve">Aluminium phosphide 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</w:tcPr>
          <w:p w:rsidR="008F2BBF" w:rsidRPr="00B254E8" w:rsidRDefault="008F2BBF" w:rsidP="00EE7AB4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Phosphine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Ametoctradin</w:t>
            </w:r>
          </w:p>
        </w:tc>
      </w:tr>
      <w:tr w:rsidR="008F2BBF" w:rsidRPr="00B254E8" w:rsidTr="00EE7AB4">
        <w:trPr>
          <w:cantSplit/>
        </w:trPr>
        <w:tc>
          <w:tcPr>
            <w:tcW w:w="4422" w:type="dxa"/>
            <w:gridSpan w:val="2"/>
          </w:tcPr>
          <w:p w:rsidR="008F2BBF" w:rsidRPr="00B254E8" w:rsidRDefault="008F2BBF" w:rsidP="00FA6A95">
            <w:pPr>
              <w:pStyle w:val="FSCtblAh4"/>
            </w:pPr>
            <w:r w:rsidRPr="00B254E8">
              <w:t xml:space="preserve">Permitted residue—commodities of plant origin: </w:t>
            </w:r>
            <w:r>
              <w:t xml:space="preserve"> </w:t>
            </w:r>
            <w:r w:rsidRPr="00B254E8">
              <w:t>Ametoctradin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 xml:space="preserve">Permitted residue—commodities of animal origin: </w:t>
            </w:r>
            <w:r>
              <w:t xml:space="preserve"> </w:t>
            </w:r>
            <w:r w:rsidRPr="00B254E8">
              <w:t>Sum of ametoctradin and 6-(7-amino-5-ethyl [1,2,4] triazolo [1,5-a]pyrimidin-6-yl) hexanoic acid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Eggs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Grapes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Ametryn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Ametryn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*0.05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lastRenderedPageBreak/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0.05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Aminoethoxyvinyl-glycine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Aminoethoxyvinylglycine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0.1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0.2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Walnuts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*0.05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Aminopyralid</w:t>
            </w:r>
          </w:p>
        </w:tc>
      </w:tr>
      <w:tr w:rsidR="008F2BBF" w:rsidRPr="00B254E8" w:rsidTr="00EE7AB4">
        <w:trPr>
          <w:cantSplit/>
        </w:trPr>
        <w:tc>
          <w:tcPr>
            <w:tcW w:w="4422" w:type="dxa"/>
            <w:gridSpan w:val="2"/>
          </w:tcPr>
          <w:p w:rsidR="008F2BBF" w:rsidRPr="00B254E8" w:rsidRDefault="008F2BBF" w:rsidP="00FA6A95">
            <w:pPr>
              <w:pStyle w:val="FSCtblAh4"/>
            </w:pPr>
            <w:r w:rsidRPr="00B254E8">
              <w:rPr>
                <w:iCs/>
              </w:rPr>
              <w:t>Permitted residue—commodities of plant origin</w:t>
            </w:r>
            <w:r w:rsidRPr="00B254E8">
              <w:t>:  Sum of aminopyralid and conjugates, expressed as aminopyralid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rPr>
                <w:iCs/>
              </w:rPr>
              <w:t>Permitted residue—commodities of animal origin</w:t>
            </w:r>
            <w:r w:rsidRPr="00B254E8">
              <w:t>:  Aminopyralid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151B5">
            <w:pPr>
              <w:pStyle w:val="FSCtblAMainMRL1"/>
            </w:pPr>
            <w:r w:rsidRPr="00B254E8">
              <w:t>Edible offal (mammalian) [except kidney]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Eggs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Kidney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0.3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Amitraz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 xml:space="preserve">Sum of amitraz and </w:t>
            </w:r>
            <w:r w:rsidRPr="0043464D">
              <w:rPr>
                <w:i w:val="0"/>
              </w:rPr>
              <w:t>N</w:t>
            </w:r>
            <w:r w:rsidRPr="00B254E8">
              <w:t>-(2,4-dimethylphenyl)-</w:t>
            </w:r>
            <w:r w:rsidRPr="0043464D">
              <w:rPr>
                <w:i w:val="0"/>
              </w:rPr>
              <w:t>n</w:t>
            </w:r>
            <w:r w:rsidRPr="00B254E8">
              <w:t>′-methylformamidine, expressed as N-(2,4-dimethylphenyl)-N′-methylformamidine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 xml:space="preserve">0.5 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0.1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Stone fruits [except cherries]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0.5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Amitrole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Amitrole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Banana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Grapes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Milks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Oilseed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Pecan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lastRenderedPageBreak/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Potato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Pulses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*0.02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Amoxycillin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amoxycillin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Eggs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</w:pPr>
            <w:r w:rsidRPr="00B254E8"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Sheep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</w:tbl>
    <w:p w:rsidR="00FA6A95" w:rsidRDefault="00FA6A95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F2BBF" w:rsidRPr="00B254E8" w:rsidRDefault="008F2BBF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Ampicillin</w:t>
            </w:r>
          </w:p>
        </w:tc>
      </w:tr>
      <w:tr w:rsidR="008F2BBF" w:rsidRPr="00B254E8" w:rsidTr="00FA6A9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F2BBF" w:rsidRPr="00B254E8" w:rsidRDefault="008F2BBF" w:rsidP="00FA6A9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ampicillin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</w:pPr>
            <w:r w:rsidRPr="00B254E8"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FA6A95">
            <w:pPr>
              <w:pStyle w:val="FSCtblAMainMRL1"/>
              <w:rPr>
                <w:b/>
              </w:rPr>
            </w:pPr>
            <w:r w:rsidRPr="00B254E8">
              <w:t>Horse, edible offal of</w:t>
            </w:r>
          </w:p>
        </w:tc>
        <w:tc>
          <w:tcPr>
            <w:tcW w:w="1020" w:type="dxa"/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1"/>
              <w:rPr>
                <w:b/>
              </w:rPr>
            </w:pPr>
            <w:r w:rsidRPr="00B254E8">
              <w:t>Horse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FA6A95">
            <w:pPr>
              <w:pStyle w:val="FSCtblAMainMRL2"/>
            </w:pPr>
            <w:r w:rsidRPr="00B254E8">
              <w:t>*0.01</w:t>
            </w:r>
          </w:p>
        </w:tc>
      </w:tr>
    </w:tbl>
    <w:p w:rsidR="008F2BBF" w:rsidRDefault="008F2BBF" w:rsidP="00FA6A95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FA6A9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Amprolium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Amprolium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Apramycin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Apramycin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Asulam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Asulam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0.4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Atrazine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Atrazine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FA6A95" w:rsidRPr="00B254E8" w:rsidTr="00552371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 xml:space="preserve">Avermectin B1 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9055F5">
              <w:rPr>
                <w:i w:val="0"/>
                <w:iCs/>
              </w:rPr>
              <w:t>see</w:t>
            </w:r>
            <w:r w:rsidRPr="009055F5">
              <w:rPr>
                <w:i w:val="0"/>
              </w:rPr>
              <w:t xml:space="preserve"> </w:t>
            </w:r>
            <w:r w:rsidRPr="00B254E8">
              <w:t>Abamectin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Avilamycin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avilamycin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Azaconazole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Azaconazole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Azamethiphos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Azamethiphos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Azaperone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Azaperone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Pig meat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Azimsulfuron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Azimsulfuron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Azinphos-methyl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Azinphos-methyl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552371" w:rsidRDefault="00552371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A6A95" w:rsidRPr="00B254E8" w:rsidRDefault="00FA6A95" w:rsidP="0055237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Azoxystrobin</w:t>
            </w:r>
          </w:p>
        </w:tc>
      </w:tr>
      <w:tr w:rsidR="00FA6A95" w:rsidRPr="00B254E8" w:rsidTr="0055237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A6A95" w:rsidRPr="00B254E8" w:rsidRDefault="00FA6A95" w:rsidP="0055237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Azoxystrobin</w:t>
            </w:r>
          </w:p>
        </w:tc>
      </w:tr>
      <w:tr w:rsidR="00B254E8" w:rsidRPr="00B254E8" w:rsidTr="0055237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Anise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 [except mizuna]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 [except fennel, bulb; onion, bulb]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Burnet, Salad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loganberry)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Gooseberry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Lemon verbena (dry leaves)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Mexican tarragon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 [except almonds]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FA6A9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F03CA0" w:rsidRDefault="00F03CA0" w:rsidP="0055237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Bacitracin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Inhibitory substance, identified as bacitracin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Chicken fat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Agvet chemical: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Benalaxyl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Permitted residue: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Benalaxyl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 xml:space="preserve">0.5 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43464D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43464D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</w:tbl>
    <w:p w:rsidR="00AE23A1" w:rsidRDefault="00AE23A1" w:rsidP="0043464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lastRenderedPageBreak/>
              <w:t>Agvet chemical:</w:t>
            </w:r>
            <w:r w:rsidR="007E4EA0">
              <w:t xml:space="preserve">  </w:t>
            </w:r>
            <w:r w:rsidRPr="00B254E8">
              <w:t>Bendiocarb</w:t>
            </w:r>
          </w:p>
        </w:tc>
      </w:tr>
      <w:tr w:rsidR="00FC3888" w:rsidRPr="00B254E8" w:rsidTr="00FC3888">
        <w:trPr>
          <w:cantSplit/>
        </w:trPr>
        <w:tc>
          <w:tcPr>
            <w:tcW w:w="4422" w:type="dxa"/>
            <w:gridSpan w:val="2"/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residue—commodities of plant origin:  Unconjugated bendiocarb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rPr>
                <w:bCs/>
              </w:rPr>
              <w:t>Permitted residue—commodities of animal origin:  Sum of conjugated and unconjugated Bendiocarb, 2,2-dimethyl-1,3-benzodioxol-4-ol and N-hydroxymethylbendiocarb, expressed as Bendiocarb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</w:p>
        </w:tc>
      </w:tr>
      <w:tr w:rsidR="00FC3888" w:rsidRPr="00B254E8" w:rsidTr="00FC3888">
        <w:trPr>
          <w:cantSplit/>
        </w:trPr>
        <w:tc>
          <w:tcPr>
            <w:tcW w:w="4422" w:type="dxa"/>
            <w:gridSpan w:val="2"/>
          </w:tcPr>
          <w:p w:rsidR="00FC3888" w:rsidRPr="00B254E8" w:rsidRDefault="00FC3888" w:rsidP="007E4EA0">
            <w:pPr>
              <w:pStyle w:val="FSCtblAMainMRL1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Benfluralin</w:t>
            </w:r>
          </w:p>
        </w:tc>
      </w:tr>
      <w:tr w:rsidR="00FC3888" w:rsidRPr="00B254E8" w:rsidTr="00FC3888">
        <w:trPr>
          <w:cantSplit/>
        </w:trPr>
        <w:tc>
          <w:tcPr>
            <w:tcW w:w="4422" w:type="dxa"/>
            <w:gridSpan w:val="2"/>
          </w:tcPr>
          <w:p w:rsidR="00FC3888" w:rsidRPr="00B254E8" w:rsidRDefault="00FC3888" w:rsidP="007E4EA0">
            <w:pPr>
              <w:pStyle w:val="FSCtblAMainMRL1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Benfluralin</w:t>
            </w:r>
          </w:p>
        </w:tc>
      </w:tr>
      <w:tr w:rsidR="00B254E8" w:rsidRPr="00B254E8" w:rsidTr="0043464D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43464D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FC3888" w:rsidRPr="00B254E8" w:rsidTr="007E4EA0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 xml:space="preserve">Benomyl 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Carbendazim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Bensulfuron-methyl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Bensulfuron-methyl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 bran, 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Bensulide</w:t>
            </w:r>
          </w:p>
        </w:tc>
      </w:tr>
      <w:tr w:rsidR="00FC3888" w:rsidRPr="00B254E8" w:rsidTr="00AE23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Bensulide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Bentazone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Bentazone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Garden pea (shelled)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Podded pea (young pods) (snow and sugar snap)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lastRenderedPageBreak/>
              <w:t>Agvet chemical:</w:t>
            </w:r>
            <w:r w:rsidR="007E4EA0">
              <w:t xml:space="preserve">  </w:t>
            </w:r>
            <w:r w:rsidRPr="00B254E8">
              <w:t>Benzocaine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Benzocaine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Abalone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Finfish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Benzofenap</w:t>
            </w:r>
          </w:p>
        </w:tc>
      </w:tr>
      <w:tr w:rsidR="00FC3888" w:rsidRPr="00B254E8" w:rsidTr="00AE23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Sum of benzofenap, benzofenap-OH and Benzofenap-red, expressed as benzofenap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Benzyladenine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Benzyladenine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Benzyl G penicillin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Inhibitory substance, identified as benzyl G penicillin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*0.06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*0.06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*0.0015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FC3888" w:rsidRPr="00B254E8" w:rsidTr="007E4EA0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Betacyfluthrin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Cyfluthrin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Bifenazate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Sum of bifenazate and bifenazate diazene (diazenecarboxylic acid, 2-(4-methoxy-[1,1′-biphenyl-3-yl] 1-methylethyl ester), expressed as bifenazate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Bitter 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boysenberry and loganberry)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 [except wine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 (including prunes)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Sinkwa or Sinkwa towel gourd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Squash, Summer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Yard-long bean (pods)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Bifenthrin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Bifenthrin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</w:t>
            </w:r>
            <w:r w:rsidR="002F3DE9">
              <w:rPr>
                <w:lang w:val="en-GB"/>
              </w:rPr>
              <w:t xml:space="preserve"> </w:t>
            </w:r>
            <w:r w:rsidRPr="00B254E8">
              <w:rPr>
                <w:lang w:val="en-GB"/>
              </w:rPr>
              <w:t>(cole or cabbage) vegetables, Head cabbages, Flower head brassicas [except Cabbages,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boysenberry and loganberry)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 [except cucumber]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rhizomes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Gooseberry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chervil; mizuna; rucola (rocket)]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field pea (dry) and lupin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Taro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</w:tbl>
    <w:p w:rsidR="00AE23A1" w:rsidRDefault="00AE23A1" w:rsidP="008C471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Bioresmethrin</w:t>
            </w:r>
          </w:p>
        </w:tc>
      </w:tr>
      <w:tr w:rsidR="00FC3888" w:rsidRPr="00B254E8" w:rsidTr="00AE23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Bioresmethrin</w:t>
            </w:r>
          </w:p>
        </w:tc>
      </w:tr>
      <w:tr w:rsidR="00B254E8" w:rsidRPr="00B254E8" w:rsidTr="00AE23A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 w:rsidR="007E4EA0">
              <w:t xml:space="preserve">  </w:t>
            </w:r>
            <w:r w:rsidRPr="00B254E8">
              <w:t>Bitertanol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 w:rsidR="007E4EA0">
              <w:t xml:space="preserve">  </w:t>
            </w:r>
            <w:r w:rsidRPr="00B254E8">
              <w:t>Bitertanol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Boscalid</w:t>
            </w:r>
          </w:p>
        </w:tc>
      </w:tr>
      <w:tr w:rsidR="00FC3888" w:rsidRPr="00B254E8" w:rsidTr="00FC3888">
        <w:trPr>
          <w:cantSplit/>
        </w:trPr>
        <w:tc>
          <w:tcPr>
            <w:tcW w:w="4422" w:type="dxa"/>
            <w:gridSpan w:val="2"/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residue—commodities of plant origin:  Boscalid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residue—commodities of animal origin:  Sum of boscalid, 2-chloro-N-(4′-chloro-5-hydroxybiphenyl-2-yl) nicotinamide and the glucuronide conjugate of 2-chloro-N-(4′-chloro-5-hydroxybiphenyl-2-yl) nicotinamide, expressed as boscalid equivalents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All other foods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 [except onion, bulb]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Dewberries (including loganberry and youngberry) [except boysenberry]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Silvanberries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1.7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Brodifacoum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Brodifacoum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8C4712" w:rsidRDefault="00B254E8" w:rsidP="00A138E0">
            <w:pPr>
              <w:pStyle w:val="FSCtblAMainMRL2"/>
              <w:rPr>
                <w:sz w:val="16"/>
                <w:lang w:val="en-GB"/>
              </w:rPr>
            </w:pPr>
            <w:r w:rsidRPr="008C4712">
              <w:rPr>
                <w:sz w:val="16"/>
                <w:lang w:val="en-GB"/>
              </w:rPr>
              <w:t>T*0.00002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8C4712" w:rsidRDefault="00B254E8" w:rsidP="00A138E0">
            <w:pPr>
              <w:pStyle w:val="FSCtblAMainMRL2"/>
              <w:rPr>
                <w:sz w:val="16"/>
                <w:lang w:val="en-GB"/>
              </w:rPr>
            </w:pPr>
            <w:r w:rsidRPr="008C4712">
              <w:rPr>
                <w:sz w:val="16"/>
                <w:lang w:val="en-GB"/>
              </w:rPr>
              <w:t>T*0.00005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8C4712" w:rsidRDefault="00B254E8" w:rsidP="00A138E0">
            <w:pPr>
              <w:pStyle w:val="FSCtblAMainMRL2"/>
              <w:rPr>
                <w:sz w:val="16"/>
                <w:lang w:val="en-GB"/>
              </w:rPr>
            </w:pPr>
            <w:r w:rsidRPr="008C4712">
              <w:rPr>
                <w:sz w:val="16"/>
                <w:lang w:val="en-GB"/>
              </w:rPr>
              <w:t>T*0.00005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8C4712" w:rsidRDefault="00B254E8" w:rsidP="00A138E0">
            <w:pPr>
              <w:pStyle w:val="FSCtblAMainMRL2"/>
              <w:rPr>
                <w:sz w:val="16"/>
                <w:lang w:val="en-GB"/>
              </w:rPr>
            </w:pPr>
            <w:r w:rsidRPr="008C4712">
              <w:rPr>
                <w:sz w:val="16"/>
                <w:lang w:val="en-GB"/>
              </w:rPr>
              <w:t>T*0.00002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8C4712" w:rsidRDefault="00B254E8" w:rsidP="00A138E0">
            <w:pPr>
              <w:pStyle w:val="FSCtblAMainMRL2"/>
              <w:rPr>
                <w:sz w:val="16"/>
                <w:lang w:val="en-GB"/>
              </w:rPr>
            </w:pPr>
            <w:r w:rsidRPr="008C4712">
              <w:rPr>
                <w:sz w:val="16"/>
                <w:lang w:val="en-GB"/>
              </w:rPr>
              <w:t>*0.0005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Bromacil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Bromacil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Bromoxynil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Bromoxynil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Bupirimate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Bupirimate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Buprofezin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Buprofezin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Custard apple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apricot; peach]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1.9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Butafenacil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Butafenacil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Cereal grains [except rice]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bCs/>
                <w:lang w:val="en-GB"/>
              </w:rPr>
            </w:pPr>
            <w:r w:rsidRPr="00B254E8">
              <w:rPr>
                <w:bCs/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8C471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</w:tbl>
    <w:p w:rsidR="00AE23A1" w:rsidRDefault="00AE23A1" w:rsidP="00AE23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C3888" w:rsidRPr="00B254E8" w:rsidRDefault="00FC3888" w:rsidP="007E4EA0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Butroxydim</w:t>
            </w:r>
          </w:p>
        </w:tc>
      </w:tr>
      <w:tr w:rsidR="00FC3888" w:rsidRPr="00B254E8" w:rsidTr="007E4EA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C3888" w:rsidRPr="00B254E8" w:rsidRDefault="00FC3888" w:rsidP="007E4EA0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Butroxydim</w:t>
            </w:r>
          </w:p>
        </w:tc>
      </w:tr>
      <w:tr w:rsidR="00B254E8" w:rsidRPr="00B254E8" w:rsidTr="007E4E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FC3888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FC3888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F03CA0" w:rsidRDefault="00F03CA0" w:rsidP="007E4EA0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43B8F" w:rsidRPr="00B254E8" w:rsidTr="00286B0A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43B8F" w:rsidRPr="00B254E8" w:rsidRDefault="00C43B8F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Cadusafos</w:t>
            </w:r>
          </w:p>
        </w:tc>
      </w:tr>
      <w:tr w:rsidR="00C43B8F" w:rsidRPr="00B254E8" w:rsidTr="00286B0A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43B8F" w:rsidRPr="00B254E8" w:rsidRDefault="00C43B8F" w:rsidP="002216CF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Cadusafos</w:t>
            </w:r>
          </w:p>
        </w:tc>
      </w:tr>
      <w:tr w:rsidR="00B254E8" w:rsidRPr="00B254E8" w:rsidTr="00286B0A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86B0A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43B8F" w:rsidRPr="00B254E8" w:rsidTr="00286B0A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43B8F" w:rsidRPr="00B254E8" w:rsidRDefault="00C43B8F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Captan</w:t>
            </w:r>
          </w:p>
        </w:tc>
      </w:tr>
      <w:tr w:rsidR="00C43B8F" w:rsidRPr="00B254E8" w:rsidTr="00286B0A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43B8F" w:rsidRPr="00B254E8" w:rsidRDefault="00C43B8F" w:rsidP="002216CF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Captan</w:t>
            </w:r>
          </w:p>
        </w:tc>
      </w:tr>
      <w:tr w:rsidR="00B254E8" w:rsidRPr="00B254E8" w:rsidTr="00286B0A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blueberries; grapes;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Pitaya (dragon fruit)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286B0A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 [except almonds]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43B8F" w:rsidRPr="00B254E8" w:rsidTr="00286B0A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43B8F" w:rsidRPr="00B254E8" w:rsidRDefault="00C43B8F" w:rsidP="00286B0A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Carbaryl</w:t>
            </w:r>
          </w:p>
        </w:tc>
      </w:tr>
      <w:tr w:rsidR="00C43B8F" w:rsidRPr="00B254E8" w:rsidTr="00286B0A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43B8F" w:rsidRPr="00B254E8" w:rsidRDefault="00C43B8F" w:rsidP="00286B0A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Carbaryl</w:t>
            </w:r>
          </w:p>
        </w:tc>
      </w:tr>
      <w:tr w:rsidR="00B254E8" w:rsidRPr="00B254E8" w:rsidTr="00286B0A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 (in the pulp)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Brazilian cherry (grumichama)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Carambola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Cassava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barley;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boysenberry and loganberry)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Elephant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Feijoa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rhizomes (fresh)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Granadilla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Guava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Jaboticaba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Jackfruit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Jambu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Longan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Meat (mammalian)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Okra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Olives, 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 (including prunes)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Rambutan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Sapodilla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Sapote,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Sapote, green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Sapote, mammey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Sapote, white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 (whole in shell)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 (fresh)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43B8F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43B8F" w:rsidRPr="00B254E8" w:rsidRDefault="00C43B8F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Carbendazim</w:t>
            </w:r>
          </w:p>
        </w:tc>
      </w:tr>
      <w:tr w:rsidR="00C43B8F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43B8F" w:rsidRPr="00B254E8" w:rsidRDefault="00C43B8F" w:rsidP="002216CF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Sum of carbendazim and 2-aminobenzimidazole, expressed as carbendazim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Lime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Mandarins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Mineola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Oranges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Shaddock (pomelo)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Tangelo [except mineola]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Tangors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Carbofuran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rPr>
                <w:iCs/>
              </w:rPr>
              <w:t>Permitted residue:</w:t>
            </w:r>
            <w:r w:rsidR="003D783E">
              <w:rPr>
                <w:iCs/>
              </w:rPr>
              <w:t xml:space="preserve">  </w:t>
            </w:r>
            <w:r w:rsidRPr="00B254E8">
              <w:rPr>
                <w:iCs/>
              </w:rPr>
              <w:t>Sum o</w:t>
            </w:r>
            <w:r w:rsidRPr="00B254E8">
              <w:t>f carbofuran and 3-hydroxycarbofuran, expressed as carbofuran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Carbon disulphide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Carbon disulfide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Carbonyl sulphide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Carbonyl sulphide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</w:tbl>
    <w:p w:rsidR="00286B0A" w:rsidRDefault="00286B0A" w:rsidP="00286B0A">
      <w:pPr>
        <w:pStyle w:val="FSCtblAMainMRL2"/>
        <w:jc w:val="left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851A1C" w:rsidRPr="00B254E8" w:rsidTr="002216CF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Carbosulfan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9055F5">
              <w:rPr>
                <w:i w:val="0"/>
                <w:iCs/>
              </w:rPr>
              <w:t>see</w:t>
            </w:r>
            <w:r w:rsidRPr="009055F5">
              <w:rPr>
                <w:i w:val="0"/>
              </w:rPr>
              <w:t xml:space="preserve"> </w:t>
            </w:r>
            <w:r w:rsidRPr="00B254E8">
              <w:t>Carbofuran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Carboxin</w:t>
            </w:r>
          </w:p>
        </w:tc>
      </w:tr>
      <w:tr w:rsidR="002216CF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216CF" w:rsidRPr="00B254E8" w:rsidRDefault="002216CF" w:rsidP="002216CF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Carboxin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3D783E">
              <w:t xml:space="preserve">  </w:t>
            </w:r>
            <w:r w:rsidRPr="00B254E8">
              <w:t>Carfentrazone-ethyl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Carfentrazone-ethyl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lastRenderedPageBreak/>
              <w:t>Agvet chemical:</w:t>
            </w:r>
            <w:r w:rsidR="003D783E">
              <w:t xml:space="preserve">  </w:t>
            </w:r>
            <w:r w:rsidRPr="00B254E8">
              <w:t>Ceftiofur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  <w:rPr>
                <w:smallCaps/>
              </w:rPr>
            </w:pPr>
            <w:r w:rsidRPr="00B254E8">
              <w:t>Permitted residue:</w:t>
            </w:r>
            <w:r w:rsidR="003D783E">
              <w:t xml:space="preserve">  </w:t>
            </w:r>
            <w:r w:rsidRPr="00B254E8">
              <w:t>Desfuroylceftiofur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Cefuroxime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  <w:rPr>
                <w:smallCaps/>
              </w:rPr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Inhibitory substance, identified as cefuroxime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Cattle, edible offal of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Cephalonium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  <w:rPr>
                <w:smallCaps/>
              </w:rPr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Inhibitory substance, identified as cephalonium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Cattle, edible offal of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86B0A" w:rsidRDefault="00286B0A"/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Cephapirin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Cephapirin and des-acetylcephapirin, expressed as cephapirin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Cattle, edible offal of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851A1C" w:rsidRPr="00B254E8" w:rsidTr="002216CF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Chinomethionat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Oxythioquinox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Chlorantraniliprole</w:t>
            </w:r>
          </w:p>
        </w:tc>
      </w:tr>
      <w:tr w:rsidR="00851A1C" w:rsidRPr="00B254E8" w:rsidTr="002F0E82">
        <w:trPr>
          <w:cantSplit/>
        </w:trPr>
        <w:tc>
          <w:tcPr>
            <w:tcW w:w="4422" w:type="dxa"/>
            <w:gridSpan w:val="2"/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Plant commodities and animal commodities other than milk: Chlorantraniliprole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 xml:space="preserve">Milk: </w:t>
            </w:r>
            <w:r w:rsidR="00286B0A">
              <w:t xml:space="preserve"> </w:t>
            </w:r>
            <w:r w:rsidRPr="00B254E8">
              <w:t>Sum of chlorantraniliprole, 3-bromo-</w:t>
            </w:r>
            <w:r w:rsidRPr="0043464D">
              <w:rPr>
                <w:i w:val="0"/>
              </w:rPr>
              <w:t>N</w:t>
            </w:r>
            <w:r w:rsidRPr="00B254E8">
              <w:t>-[4-chloro-2-(hydroxymethyl)-6-[(methylamino)carbonyl]phenyl]-1-(3-chloro-2-pyridinyl)-1</w:t>
            </w:r>
            <w:r w:rsidRPr="0043464D">
              <w:rPr>
                <w:i w:val="0"/>
              </w:rPr>
              <w:t>H</w:t>
            </w:r>
            <w:r w:rsidRPr="00B254E8">
              <w:t>-pyrazole-5-carboxamide, and 3-bromo-</w:t>
            </w:r>
            <w:r w:rsidRPr="0043464D">
              <w:rPr>
                <w:i w:val="0"/>
              </w:rPr>
              <w:t>N</w:t>
            </w:r>
            <w:r w:rsidRPr="00B254E8">
              <w:t>-[4-chloro-2-(hydroxymethyl)-6-[[((hydroxymethyl)amino)carbonyl]phenyl]-1-(3-chloro-2-pyridinyl)-1</w:t>
            </w:r>
            <w:r w:rsidRPr="0043464D">
              <w:rPr>
                <w:i w:val="0"/>
              </w:rPr>
              <w:t>H</w:t>
            </w:r>
            <w:r w:rsidRPr="00B254E8">
              <w:t>-pyrazole-5-carboxamide, expressed as chlorantraniliprole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All other foods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liver]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[except peppers, chili and sweet corn (corn-on-the-cob)]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 [except table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lettuce, head; rucola]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Liver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Mexican tarragon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Table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1.2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Chlorfenapyr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Chlorfenapyr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 [except chinese cabbage]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Chinese cabbage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lastRenderedPageBreak/>
              <w:t>Agvet chemical:</w:t>
            </w:r>
            <w:r w:rsidR="00EA71A0">
              <w:t xml:space="preserve">  </w:t>
            </w:r>
            <w:r w:rsidRPr="00B254E8">
              <w:t>Chlorfenvinphos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286B0A">
              <w:t xml:space="preserve"> </w:t>
            </w:r>
            <w:r w:rsidR="00EA71A0">
              <w:t xml:space="preserve"> </w:t>
            </w:r>
            <w:r w:rsidRPr="00B254E8">
              <w:t>Chlorfenvinphos, sum of E and Z isomers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 meat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Sheep meat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Swede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Chlorfluazuron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Chlorfluazuron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Chlorhexidine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Chlorhexidine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lastRenderedPageBreak/>
              <w:t>Agvet chemical:</w:t>
            </w:r>
            <w:r w:rsidR="00EA71A0">
              <w:t xml:space="preserve">  </w:t>
            </w:r>
            <w:r w:rsidRPr="00B254E8">
              <w:t>Chloridazon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Chloridazon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Chlormequat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Chlormequat cation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Chloropicrin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Chloropicrin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 </w:t>
            </w:r>
            <w:r w:rsidRPr="00B254E8">
              <w:t>Chlorothalonil</w:t>
            </w:r>
          </w:p>
        </w:tc>
      </w:tr>
      <w:tr w:rsidR="00851A1C" w:rsidRPr="00B254E8" w:rsidTr="002F0E82">
        <w:trPr>
          <w:cantSplit/>
        </w:trPr>
        <w:tc>
          <w:tcPr>
            <w:tcW w:w="4422" w:type="dxa"/>
            <w:gridSpan w:val="2"/>
          </w:tcPr>
          <w:p w:rsidR="00851A1C" w:rsidRPr="00B254E8" w:rsidRDefault="00851A1C" w:rsidP="002216CF">
            <w:pPr>
              <w:pStyle w:val="FSCtblAh4"/>
            </w:pPr>
            <w:r w:rsidRPr="00B254E8">
              <w:t xml:space="preserve">Permitted residue—commodities of plant origin: </w:t>
            </w:r>
            <w:r w:rsidR="00286B0A">
              <w:t xml:space="preserve"> </w:t>
            </w:r>
            <w:r w:rsidRPr="00B254E8">
              <w:t>Chlorothalonil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rPr>
                <w:szCs w:val="18"/>
              </w:rPr>
              <w:t xml:space="preserve">Permitted residue—commodities of animal origin: </w:t>
            </w:r>
            <w:r w:rsidR="00286B0A">
              <w:rPr>
                <w:szCs w:val="18"/>
              </w:rPr>
              <w:t xml:space="preserve"> </w:t>
            </w:r>
            <w:r w:rsidRPr="00B254E8">
              <w:rPr>
                <w:szCs w:val="18"/>
              </w:rPr>
              <w:t>4-hydroxy-2,5,6-trichloroisophthalonitrile metabolite, expressed as chlorothalonil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blackcurrant and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Lesser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 [except fennel, leaf]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 (including prunes)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asparagus; Brussels sprouts; carrot; celery; egg plant; fennel bulb; fruiting vegetables, cucurbits; garlic; leafy vegetables; leek; onion, bulb; peas (pods and succulent, immature seeds); potato; pulses; spring onion; tomato]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Wasabi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</w:t>
            </w:r>
            <w:r w:rsidRPr="00B254E8">
              <w:t>Chlorpropham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Chlorpropham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Chlorpyrifos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Chlorpyrifos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Cassava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[except cotton seed and peanut]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Pitaya (dragon fruit)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Star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Taro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asparagus; brassica vegetables; cassava; celery; leek; peppers, chili (dry); Peppers, Sweet; potato; swede; sweet potato; taro and tomato]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Chlorpyrifos-methyl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Chlorpyrifos-methyl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rice]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lastRenderedPageBreak/>
              <w:t>Agvet chemical:</w:t>
            </w:r>
            <w:r w:rsidR="00EA71A0">
              <w:t xml:space="preserve">  </w:t>
            </w:r>
            <w:r w:rsidRPr="00B254E8">
              <w:t>Chlorsulfuron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Chlorsulfuron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86B0A" w:rsidRDefault="00286B0A" w:rsidP="00286B0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Chlortetracycline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Inhibitory substance, identified as chlortetracycline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Chlorthal-dimethyl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Chlorthal-dimethyl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Vegetables [except as otherwise listed under this chemical]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851A1C" w:rsidRPr="00B254E8" w:rsidRDefault="00851A1C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Clavulanic acid</w:t>
            </w:r>
          </w:p>
        </w:tc>
      </w:tr>
      <w:tr w:rsidR="00851A1C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851A1C" w:rsidRPr="00B254E8" w:rsidRDefault="00851A1C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Clavulanic acid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CA6014" w:rsidRPr="00B254E8" w:rsidTr="002216CF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Clethodim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  <w:rPr>
                <w:smallCaps/>
              </w:rPr>
            </w:pPr>
            <w:r w:rsidRPr="009055F5">
              <w:rPr>
                <w:i w:val="0"/>
              </w:rPr>
              <w:t>see</w:t>
            </w:r>
            <w:r w:rsidRPr="00B254E8">
              <w:t xml:space="preserve"> Sethoxydim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Clodinafop-propargyl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Clodinafop-propargyl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Clodinafop acid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(R)-2-[4-(5-chloro-3-fluoro-2-pyridinyloxy) phenoxy] propanoic acid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Clofentezine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Clofentezine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Clomazone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Clomazone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beans]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beans (pod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Clopyralid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Clopyralid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kidney]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lastRenderedPageBreak/>
              <w:t>Agvet chemical:</w:t>
            </w:r>
            <w:r w:rsidR="00EA71A0">
              <w:t xml:space="preserve">  </w:t>
            </w:r>
            <w:r w:rsidRPr="00B254E8">
              <w:t>Cloquintocet-mexyl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Sum of cloquintocet mexyl and 5-chloro-8-quinolinoxyacetic acid, expressed as cloquintocet mexyl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Clorsulon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Clorsulon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Closantel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Closantel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Clothianidin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Clothianidin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 [except wine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American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Wine grapes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Cloxacillin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Inhibitory substance, identified as Cloxacillin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Coumaphos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Sum of coumaphos and its oxygen analogue, expressed as coumaphos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muscle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Cyanamide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Cyanamide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Pear, Oriental (nashi)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Cyanazine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Cyanazine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Bulb vegetables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Podded pea (young pods) (snow and sugar snap)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F0E82" w:rsidRDefault="002F0E82" w:rsidP="0043464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lastRenderedPageBreak/>
              <w:t>Agvet chemical:</w:t>
            </w:r>
            <w:r w:rsidR="00EA71A0">
              <w:t xml:space="preserve">  </w:t>
            </w:r>
            <w:r w:rsidRPr="00B254E8">
              <w:t>Cyantraniliprole</w:t>
            </w:r>
          </w:p>
        </w:tc>
      </w:tr>
      <w:tr w:rsidR="00CA6014" w:rsidRPr="00B254E8" w:rsidTr="002F0E82">
        <w:trPr>
          <w:cantSplit/>
        </w:trPr>
        <w:tc>
          <w:tcPr>
            <w:tcW w:w="4422" w:type="dxa"/>
            <w:gridSpan w:val="2"/>
          </w:tcPr>
          <w:p w:rsidR="00CA6014" w:rsidRPr="00B254E8" w:rsidRDefault="00CA6014" w:rsidP="002216CF">
            <w:pPr>
              <w:pStyle w:val="FSCtblAh4"/>
            </w:pPr>
            <w:r w:rsidRPr="00B254E8">
              <w:t xml:space="preserve">Permitted residue—commodities of plant origin: </w:t>
            </w:r>
            <w:r w:rsidR="002F0E82">
              <w:t xml:space="preserve"> </w:t>
            </w:r>
            <w:r w:rsidRPr="00B254E8">
              <w:t>Cyantraniliprole</w:t>
            </w:r>
          </w:p>
        </w:tc>
      </w:tr>
      <w:tr w:rsidR="00CA6014" w:rsidRPr="00B254E8" w:rsidTr="002F0E82">
        <w:trPr>
          <w:cantSplit/>
        </w:trPr>
        <w:tc>
          <w:tcPr>
            <w:tcW w:w="4422" w:type="dxa"/>
            <w:gridSpan w:val="2"/>
          </w:tcPr>
          <w:p w:rsidR="00CA6014" w:rsidRPr="00B254E8" w:rsidRDefault="00CA6014" w:rsidP="002216CF">
            <w:pPr>
              <w:pStyle w:val="FSCtblAh4"/>
            </w:pPr>
            <w:r w:rsidRPr="00B254E8">
              <w:t xml:space="preserve">Permitted residue—commodities of animal origin for enforcement: </w:t>
            </w:r>
            <w:r w:rsidR="002F0E82">
              <w:t xml:space="preserve"> </w:t>
            </w:r>
            <w:r w:rsidRPr="00B254E8">
              <w:t>Cyantraniliprole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 xml:space="preserve">Permitted residue—commodities of animal origin for dietary exposure assessment: </w:t>
            </w:r>
            <w:r w:rsidR="002F0E82">
              <w:t xml:space="preserve"> </w:t>
            </w:r>
            <w:r w:rsidRPr="00B254E8">
              <w:t>Sum of cyantraniliprole and 2-[3-bromo-1-(3-chloropyridin-2-yl)-1</w:t>
            </w:r>
            <w:r w:rsidRPr="0043464D">
              <w:rPr>
                <w:i w:val="0"/>
              </w:rPr>
              <w:t>H</w:t>
            </w:r>
            <w:r w:rsidRPr="00B254E8">
              <w:t>-pyrazol-5-yl]-3,8-dimethyl-4-oxo-3,4-dihydroquinazoline-6-carbonitrile (IN-J9Z38), 2-[3-bromo-1-(3-chloropyridin-2-yl)-1</w:t>
            </w:r>
            <w:r w:rsidRPr="0043464D">
              <w:rPr>
                <w:i w:val="0"/>
              </w:rPr>
              <w:t>H-</w:t>
            </w:r>
            <w:r w:rsidRPr="00B254E8">
              <w:t>pyrazol-5-yl]-8-methyl-4-oxo-3,4-dihydroquinazoline-6-carbonitrile (IN-MLA84), 3-bromo-1-(3-chloropyridin-2-yl)-N-{4-cyano-2-[(hydroxymethyl)carbamoyl]-6-methylphenyl}-1H-pyrazole-5-carboxamide (IN-MYX98) and 3-bromo-1-(3-chloropyridin-2-yl)-N-[4-cyano-2-(hydroxymethyl)-6-(methylcarbamoyl)phenyl]-1</w:t>
            </w:r>
            <w:r w:rsidRPr="0043464D">
              <w:rPr>
                <w:i w:val="0"/>
              </w:rPr>
              <w:t>H</w:t>
            </w:r>
            <w:r w:rsidRPr="00B254E8">
              <w:t>-pyrazole-5-carboxamide (IN-N7B69), expressed as cyantraniliprole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All other foods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Cyclanilide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Sum of cyclanilide and its methyl ester, expressed as cyclanilide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Cyflufenamid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Cyflufenamid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lastRenderedPageBreak/>
              <w:t>Agvet chemical:</w:t>
            </w:r>
            <w:r w:rsidR="00EA71A0">
              <w:t xml:space="preserve">  </w:t>
            </w:r>
            <w:r w:rsidRPr="00B254E8">
              <w:t>Cyfluthrin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Cyfluthrin, sum of isomers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Carambola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aspen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Mammalian fats [except milk fats]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Okra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American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Cyhalofop-butyl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Sum of cyhalofop-butyl, cyhalofop and metabolites expressed as cyhalofop-butyl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Cyhalothrin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Cyhalothrin, sum of isomers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barley; sorghum; wheat]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Edible offal (mammalian)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Cypermethrin</w:t>
            </w:r>
          </w:p>
        </w:tc>
      </w:tr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6014" w:rsidRPr="00B254E8" w:rsidRDefault="00CA6014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Cypermethrin, sum of isomers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All other foods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(dry) (fava bean)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wheat]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(dry) (navy bean)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Durian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Goat meat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Linola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Linola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Longan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6014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6014" w:rsidRPr="00B254E8" w:rsidRDefault="00CA6014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Cyproconazole</w:t>
            </w:r>
          </w:p>
        </w:tc>
      </w:tr>
      <w:tr w:rsidR="00661C25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61C25" w:rsidRPr="00B254E8" w:rsidRDefault="00661C25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Cyproconazole, sum of isomers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61C25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61C25" w:rsidRPr="00B254E8" w:rsidRDefault="00661C25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Cyprodinil</w:t>
            </w:r>
          </w:p>
        </w:tc>
      </w:tr>
      <w:tr w:rsidR="00661C25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61C25" w:rsidRPr="00B254E8" w:rsidRDefault="00661C25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Cyprodinil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boysenberry and loganberry)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61C25" w:rsidRPr="00B254E8" w:rsidTr="002216CF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61C25" w:rsidRPr="00B254E8" w:rsidRDefault="00661C25" w:rsidP="002216CF">
            <w:pPr>
              <w:pStyle w:val="FSCtblAh3"/>
            </w:pPr>
            <w:r w:rsidRPr="00B254E8">
              <w:t>Agvet chemical:</w:t>
            </w:r>
            <w:r w:rsidR="00EA71A0">
              <w:t xml:space="preserve">  </w:t>
            </w:r>
            <w:r w:rsidRPr="00B254E8">
              <w:t>Cyromazine</w:t>
            </w:r>
          </w:p>
        </w:tc>
      </w:tr>
      <w:tr w:rsidR="00661C25" w:rsidRPr="00B254E8" w:rsidTr="002216CF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61C25" w:rsidRPr="00B254E8" w:rsidRDefault="00661C25" w:rsidP="002216CF">
            <w:pPr>
              <w:pStyle w:val="FSCtblAh4"/>
            </w:pPr>
            <w:r w:rsidRPr="00B254E8">
              <w:t>Permitted residue:</w:t>
            </w:r>
            <w:r w:rsidR="00EA71A0">
              <w:t xml:space="preserve">  </w:t>
            </w:r>
            <w:r w:rsidRPr="00B254E8">
              <w:t>Cyromazine</w:t>
            </w:r>
          </w:p>
        </w:tc>
      </w:tr>
      <w:tr w:rsidR="00B254E8" w:rsidRPr="00B254E8" w:rsidTr="002216CF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Goat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Sheep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Agvet chemical: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2,4-D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Permitted residue: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2,4-D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A71A0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A71A0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F03CA0" w:rsidRDefault="00F03CA0" w:rsidP="00EA71A0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Daminozide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Daminozide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Agvet chemical: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2,4-DB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Permitted residue: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2,4-DB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Deltamethrin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Deltamethrin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Cereal grains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Fruiting vegetables, other than cucurbits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Goat,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(kernels)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Dexamethasone and Dexamethasone trimethylacetate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Dexamethasone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Diafenthiuron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diafenthiuron; N-[2,6-bis(1-methylethyl)- 4-phenoxyphenyl]-N′-(1,1-dimethylethyl)urea; and N-[2,6-bis(1-methylethyl)-4-phenoxyphenyl]- N′-(1,1-dimethylethyl)carbodiimide, expressed as diafenthiuron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Diazinon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Diazinon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Meat (mammalian)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Parsley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 oils, crude [except olive oil, virgin]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Dicamba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29760D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Dicamba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 molasses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Dicamba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dicamba, 3,6-dichloro-5-hydroxy-2-methoxybenzoic acid and 3,6-dichloro-2-hydroxybenzoic acid, expressed as dicamba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6D2419">
            <w:pPr>
              <w:pStyle w:val="FSCtblAh3"/>
            </w:pPr>
            <w:r w:rsidRPr="00B254E8">
              <w:t>Agvet chemical:</w:t>
            </w:r>
            <w:r>
              <w:t xml:space="preserve"> </w:t>
            </w:r>
            <w:r w:rsidRPr="00B254E8">
              <w:t>Dichlobenil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6D241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Dichlobenil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Currants, black, red, white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Gooseberry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Dichlofluanid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Dichlofluanid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 and strawberry]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Del="00B60B8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Del="00B60B88" w:rsidRDefault="002F0E82" w:rsidP="006D2419">
            <w:pPr>
              <w:pStyle w:val="FSCtblAh3"/>
            </w:pPr>
            <w:r w:rsidRPr="00B254E8">
              <w:lastRenderedPageBreak/>
              <w:t>Agvet chemical:</w:t>
            </w:r>
            <w:r w:rsidR="006D2419">
              <w:t xml:space="preserve">  </w:t>
            </w:r>
            <w:r w:rsidRPr="00B254E8" w:rsidDel="00B60B88">
              <w:t>1,3-dichloropropene</w:t>
            </w:r>
          </w:p>
        </w:tc>
      </w:tr>
      <w:tr w:rsidR="002F0E82" w:rsidRPr="00B254E8" w:rsidDel="00B60B8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Del="00B60B8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 w:rsidDel="00B60B88">
              <w:t>1,3-dichloropropene</w:t>
            </w:r>
          </w:p>
        </w:tc>
      </w:tr>
      <w:tr w:rsidR="00B254E8" w:rsidRPr="00B254E8" w:rsidDel="00B60B8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 w:rsidDel="00B60B88">
              <w:rPr>
                <w:lang w:val="en-GB"/>
              </w:rPr>
              <w:t>Grapes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Del="00B60B88" w:rsidRDefault="00B254E8" w:rsidP="00A138E0">
            <w:pPr>
              <w:pStyle w:val="FSCtblAMainMRL2"/>
              <w:rPr>
                <w:lang w:val="en-GB"/>
              </w:rPr>
            </w:pPr>
            <w:r w:rsidRPr="00B254E8" w:rsidDel="00B60B88">
              <w:rPr>
                <w:lang w:val="en-GB"/>
              </w:rPr>
              <w:t>0.018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Dichlorprop-P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dichlorprop acid, its esters and conjugates, hydrolysed to dichlorprop acid, and expressed as dichlorprop acid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Dichlorvos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Dichlorvos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Cacao beans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 xml:space="preserve">0.02 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 xml:space="preserve">0.5 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 xml:space="preserve">2 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Diclofop-methyl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Diclofop-methyl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Dicloran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Dicloran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Dicofol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dicofol and 2,2,2- trichloro-1-(4-chlorophenyl)-1-(2-chlorophenyl)ethanol, expressed as dicofol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Gherkin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Dicyclanil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dicyclanil and its triaminopyridyl metabolite expressed as dicyclanil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202D58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2F0E82" w:rsidRPr="00B254E8" w:rsidTr="00202D58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Dieldrin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Aldrin and Dieldrin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Difenoconazole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6D2419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Difenoconazole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Celeriac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Diflubenzuron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Diflubenzuron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Diflufenican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Diflufenican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6D2419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Dimethenamid-P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dimethenamid-P and its (R)-isomer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Pumpkins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Dimethipin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Dimethipin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refined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Dimethirimol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Dimethirimol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202D58" w:rsidRDefault="00202D58" w:rsidP="00202D58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Dimethoate</w:t>
            </w:r>
          </w:p>
        </w:tc>
      </w:tr>
      <w:tr w:rsidR="002F0E82" w:rsidRPr="00B254E8" w:rsidTr="00202D58">
        <w:trPr>
          <w:cantSplit/>
        </w:trPr>
        <w:tc>
          <w:tcPr>
            <w:tcW w:w="4422" w:type="dxa"/>
            <w:gridSpan w:val="2"/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dimethoate and omethoate, expressed as dimethoate</w:t>
            </w:r>
          </w:p>
        </w:tc>
      </w:tr>
      <w:tr w:rsidR="00202D58" w:rsidRPr="00B254E8" w:rsidTr="00202D58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02D58" w:rsidRPr="00B254E8" w:rsidRDefault="00202D58" w:rsidP="00202D58">
            <w:pPr>
              <w:pStyle w:val="FSCtblAh4"/>
            </w:pPr>
            <w:r w:rsidRPr="009055F5">
              <w:rPr>
                <w:i w:val="0"/>
              </w:rPr>
              <w:t xml:space="preserve">see also </w:t>
            </w:r>
            <w:r w:rsidRPr="00B254E8">
              <w:t>Omethoate</w:t>
            </w:r>
          </w:p>
        </w:tc>
      </w:tr>
      <w:tr w:rsidR="00B254E8" w:rsidRPr="00B254E8" w:rsidTr="00202D58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Abiu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Artichoke, globe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 [except avocado; mango]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 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Bearberry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Bilberry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Bilberry, bog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Bilberry, red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Cactus 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Elderberries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[except peanut]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refined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Parsnip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Rollinia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Santols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Squash, summer (including zucchini)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02D58" w:rsidP="003C0CE5">
            <w:pPr>
              <w:pStyle w:val="FSCtblAh3"/>
            </w:pPr>
            <w:r>
              <w:rPr>
                <w:rFonts w:eastAsia="Times New Roman" w:cs="Times New Roman"/>
                <w:b w:val="0"/>
                <w:i w:val="0"/>
                <w:sz w:val="20"/>
                <w:szCs w:val="24"/>
                <w:lang w:eastAsia="en-AU"/>
              </w:rPr>
              <w:br w:type="page"/>
            </w:r>
            <w:r w:rsidR="002F0E82" w:rsidRPr="00B254E8">
              <w:t>Agvet chemical:</w:t>
            </w:r>
            <w:r w:rsidR="006D2419">
              <w:t xml:space="preserve">  </w:t>
            </w:r>
            <w:r w:rsidR="002F0E82" w:rsidRPr="00B254E8">
              <w:t>Dimethomorph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E and Z isomers of dimethomorph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Dinitolmide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Sum of dinitolmide and its metabolite 3-amino-5-nitro-o-toluamide, expressed as dinitolmide equivalents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2F0E82" w:rsidRPr="00B254E8" w:rsidTr="003C0CE5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Dinitro-o-toluamide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Dinitolmide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Del="00B60B8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Del="00B60B8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 w:rsidDel="00B60B88">
              <w:t>Dinotefuran</w:t>
            </w:r>
          </w:p>
        </w:tc>
      </w:tr>
      <w:tr w:rsidR="002F0E82" w:rsidRPr="00B254E8" w:rsidDel="00B60B8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Del="00B60B8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 w:rsidDel="00B60B88">
              <w:t>Sum of dinotefuran and its metabolites DN, 1-methyl-3-(tetrahydro-3-furylmethyl)guanidine and UF, 1-methyl-3-(tetrahydro-3-furylmethyl)urea expressed as dinotefuran</w:t>
            </w:r>
          </w:p>
        </w:tc>
      </w:tr>
      <w:tr w:rsidR="00B254E8" w:rsidRPr="00B254E8" w:rsidDel="00B60B8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 w:rsidDel="00B60B88">
              <w:rPr>
                <w:lang w:val="en-GB"/>
              </w:rPr>
              <w:t>Grapes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Del="00B60B88" w:rsidRDefault="00B254E8" w:rsidP="00A138E0">
            <w:pPr>
              <w:pStyle w:val="FSCtblAMainMRL2"/>
              <w:rPr>
                <w:lang w:val="en-GB"/>
              </w:rPr>
            </w:pPr>
            <w:r w:rsidRPr="00B254E8" w:rsidDel="00B60B88">
              <w:rPr>
                <w:lang w:val="en-GB"/>
              </w:rPr>
              <w:t>0.9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F0E82" w:rsidRPr="00B254E8" w:rsidRDefault="002F0E82" w:rsidP="003C0CE5">
            <w:pPr>
              <w:pStyle w:val="FSCtblAh3"/>
            </w:pPr>
            <w:r w:rsidRPr="00B254E8">
              <w:t>Agvet chemical:</w:t>
            </w:r>
            <w:r w:rsidR="006D2419">
              <w:t xml:space="preserve">  </w:t>
            </w:r>
            <w:r w:rsidRPr="00B254E8">
              <w:t>Diphenylamine</w:t>
            </w:r>
          </w:p>
        </w:tc>
      </w:tr>
      <w:tr w:rsidR="002F0E82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F0E82" w:rsidRPr="00B254E8" w:rsidRDefault="002F0E82" w:rsidP="003C0CE5">
            <w:pPr>
              <w:pStyle w:val="FSCtblAh4"/>
            </w:pPr>
            <w:r w:rsidRPr="00B254E8">
              <w:t>Permitted residue:</w:t>
            </w:r>
            <w:r w:rsidR="006D2419">
              <w:t xml:space="preserve">  </w:t>
            </w:r>
            <w:r w:rsidRPr="00B254E8">
              <w:t>Diphenylamine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liver]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Liver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Diquat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Diquat cation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Anise myrtle leaves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Native pepper (</w:t>
            </w:r>
            <w:r w:rsidRPr="006D2419">
              <w:rPr>
                <w:i/>
                <w:lang w:val="en-GB"/>
              </w:rPr>
              <w:t>Tasmannia lanceolata</w:t>
            </w:r>
            <w:r w:rsidRPr="00B254E8">
              <w:rPr>
                <w:lang w:val="en-GB"/>
              </w:rPr>
              <w:t>)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[except linseed and poppy seed]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Rice, polished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beet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 oils,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beans; broad bean; onion, bulb; peas; potato; pulses; sugar beet]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Disulfoton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disulfoton and demeton-S and their sulfoxides and sulfones, expressed as disulfoton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Dithianon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Dithianon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Dithiocarbamates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Total dithiocarbamates, determined as carbon disulphide evolved during acid digestion and expressed as milligrams of carbon disulphide per kilogram of food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Beans [except broad bean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F151B5" w:rsidP="008F2BBF">
            <w:pPr>
              <w:pStyle w:val="FSCtblAMainMRL1"/>
              <w:rPr>
                <w:lang w:val="en-GB"/>
              </w:rPr>
            </w:pPr>
            <w:r>
              <w:rPr>
                <w:lang w:val="en-GB"/>
              </w:rPr>
              <w:t>Berries and other small fruits [except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 [except garlic and onion, bulb]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Coconut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Fig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[except roselle]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 [except parsley]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Parsnip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 (including Granadilla)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Pomegranate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Roselle (rosella)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Walnuts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T*0.2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Wasabi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Diuron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diuron and 3,4- dichloroaniline, expressed as diuron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Dodine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Dodine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Doramectin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Doramectin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2,2-DPA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2,2-dichloropropionic acid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Currants, black, red, white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Pecan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6D2419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6D241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F03CA0" w:rsidRDefault="00F03CA0" w:rsidP="006D241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6D2419" w:rsidRPr="00B254E8" w:rsidTr="003C0CE5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EDC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Ethylene dichloride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 xml:space="preserve">Emamectin 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emamectin B1a and emamectin B1b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Burnet, salad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(fresh weight)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  <w:r w:rsidR="00AB437A">
              <w:rPr>
                <w:lang w:val="en-GB"/>
              </w:rPr>
              <w:t xml:space="preserve"> </w:t>
            </w:r>
            <w:r w:rsidRPr="00B254E8">
              <w:rPr>
                <w:lang w:val="en-GB"/>
              </w:rPr>
              <w:t>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Endosulfan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A- and B- endosulfan and endosulfan sulphate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Stalk and stem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6D2419" w:rsidRPr="00B254E8" w:rsidTr="00202D58">
        <w:trPr>
          <w:cantSplit/>
        </w:trPr>
        <w:tc>
          <w:tcPr>
            <w:tcW w:w="4422" w:type="dxa"/>
            <w:gridSpan w:val="2"/>
          </w:tcPr>
          <w:p w:rsidR="006D2419" w:rsidRPr="00B254E8" w:rsidRDefault="006D2419" w:rsidP="006D2419">
            <w:pPr>
              <w:pStyle w:val="FSCtblAMainMRL1"/>
            </w:pPr>
            <w:r w:rsidRPr="00B254E8">
              <w:t>Agvet chemical:</w:t>
            </w:r>
            <w:r>
              <w:t xml:space="preserve">  </w:t>
            </w:r>
            <w:r w:rsidRPr="00B254E8">
              <w:t>Endothal</w:t>
            </w:r>
          </w:p>
        </w:tc>
      </w:tr>
      <w:tr w:rsidR="006D2419" w:rsidRPr="00B254E8" w:rsidTr="00202D58">
        <w:trPr>
          <w:cantSplit/>
        </w:trPr>
        <w:tc>
          <w:tcPr>
            <w:tcW w:w="4422" w:type="dxa"/>
            <w:gridSpan w:val="2"/>
          </w:tcPr>
          <w:p w:rsidR="006D2419" w:rsidRPr="00B254E8" w:rsidRDefault="006D2419" w:rsidP="006D2419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Endothal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6D2419" w:rsidRPr="00B254E8" w:rsidTr="003C0CE5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Enilconazole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9055F5">
              <w:rPr>
                <w:i w:val="0"/>
              </w:rPr>
              <w:t>see I</w:t>
            </w:r>
            <w:r w:rsidRPr="00B254E8">
              <w:t>mazalil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Epoxiconazole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Epoxiconazole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Eprinomectin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Eprinomectin B1a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Agvet chemical: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EPTC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Permitted residue: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EPTC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Erythromycin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erythromycin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*0.3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*0.3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6D2419" w:rsidRPr="00B254E8" w:rsidTr="003C0CE5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Esfenvalerate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Fenvalerate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Ethephon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Ethephon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Mandarins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Oranges, sweet, sour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 molasses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Walnuts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Ethion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Ethion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Ethofumesate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Ethofumesate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beet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 w:rsidR="003C0CE5">
              <w:t xml:space="preserve">  </w:t>
            </w:r>
            <w:r w:rsidRPr="00B254E8">
              <w:t>Ethopabate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Ethopabate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Ethoprophos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Ethoprophos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Ethoxyquin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Ethoxyquin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Ethoxysulfuron</w:t>
            </w:r>
          </w:p>
        </w:tc>
      </w:tr>
      <w:tr w:rsidR="006D2419" w:rsidRPr="00B254E8" w:rsidTr="00202D58">
        <w:trPr>
          <w:cantSplit/>
        </w:trPr>
        <w:tc>
          <w:tcPr>
            <w:tcW w:w="4422" w:type="dxa"/>
            <w:gridSpan w:val="2"/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residue—commodities of plant origin:  Ethoxysulfuron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residue—commodities of animal origin:  2-amino-4, 6-dimethoxypyrimidine, expressed as ethoxysulfuron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Ethyl formate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Ethyl formate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Ethylene dichloride (EDC)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1,2-dichloroethane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Etoxazole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Etoxazole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Ivy gourd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Podded pea (young pods) (snow and sugar snap)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Pointed gourd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</w:tbl>
    <w:p w:rsidR="007E7FCC" w:rsidRDefault="007E7FCC" w:rsidP="007E7FC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6D2419" w:rsidRPr="00B254E8" w:rsidRDefault="006D2419" w:rsidP="003C0CE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Etridiazole</w:t>
            </w:r>
          </w:p>
        </w:tc>
      </w:tr>
      <w:tr w:rsidR="006D2419" w:rsidRPr="00B254E8" w:rsidTr="003C0CE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6D2419" w:rsidRPr="00B254E8" w:rsidRDefault="006D2419" w:rsidP="003C0CE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Etridiazole</w:t>
            </w:r>
          </w:p>
        </w:tc>
      </w:tr>
      <w:tr w:rsidR="00B254E8" w:rsidRPr="00B254E8" w:rsidTr="003C0CE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6D2419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6D241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2F0E82" w:rsidRDefault="002F0E82" w:rsidP="006D241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Fenamiphos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Sum of fenamiphos, its sulfoxide and sulfone, expressed as fenamiphos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Aloe vera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lettuce, head; lettuce, leaf]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Lettuce, head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322B06" w:rsidRPr="00B254E8" w:rsidTr="00322B06">
        <w:trPr>
          <w:cantSplit/>
        </w:trPr>
        <w:tc>
          <w:tcPr>
            <w:tcW w:w="4422" w:type="dxa"/>
            <w:gridSpan w:val="2"/>
          </w:tcPr>
          <w:p w:rsidR="00322B06" w:rsidRPr="00B254E8" w:rsidRDefault="00322B06" w:rsidP="00777525">
            <w:pPr>
              <w:pStyle w:val="FSCtblAMainMRL1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Fenarimol</w:t>
            </w:r>
          </w:p>
        </w:tc>
      </w:tr>
      <w:tr w:rsidR="00322B06" w:rsidRPr="00B254E8" w:rsidTr="00322B06">
        <w:trPr>
          <w:cantSplit/>
        </w:trPr>
        <w:tc>
          <w:tcPr>
            <w:tcW w:w="4422" w:type="dxa"/>
            <w:gridSpan w:val="2"/>
          </w:tcPr>
          <w:p w:rsidR="00322B06" w:rsidRPr="00B254E8" w:rsidRDefault="00322B06" w:rsidP="00777525">
            <w:pPr>
              <w:pStyle w:val="FSCtblAMainMRL1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Fenarimol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Fenbendazole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Fenbendazole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EC6309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Fenbuconazole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EC6309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Fenbuconazole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Stone fruits [except nectarine]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EC6309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Fenbutatin oxide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EC6309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Bis[tris(2-methyl-2-phenylpropyl)tin]-oxide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table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peel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Fig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 [except wine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Fenhexamid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Fenhexamid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boysenberry, loganberry and youngberry)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Lettuce, head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plums]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Fenitrothion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Fenitrothion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Cacao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Rice, polished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Fenoxaprop-ethyl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Sum of fenoxaprop-ethyl (all isomers) and 2-(4-(6-chloro-2-benzoxazolyloxy)phenoxy)-propanoate and 6-chloro-2,3-dihydrobenzoxazol-2-one, expressed as fenoxaprop-ethyl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Fenoxycarb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Fenoxycarb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Currant, black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Currant, red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Gooseberry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virgin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lastRenderedPageBreak/>
              <w:t>Agvet chemical:</w:t>
            </w:r>
            <w:r w:rsidR="00777525">
              <w:t xml:space="preserve">  </w:t>
            </w:r>
            <w:r w:rsidRPr="00B254E8">
              <w:t>Fenpropathrin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Fenpropathrin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Fenpyroximate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Fenpyroximate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EC6309" w:rsidRP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Fenthion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Sum of fenthion, its oxygen analogue, and their sulfoxides and sulfones, expressed as fenthion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 xml:space="preserve">0.5 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Watermelon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Fentin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Fentin hydroxide, excluding inorganic tin and Di- and Mono-phenyltin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Cacao beans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Celeriac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beet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Fenvalerate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Fenvalerate, sum of isomers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Edible offal (mammalian)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[except peanut]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Fipronil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Sum of fipronil, the sulphenyl metabolite (5-amino-1-[2,6-dichloro-4-(trifluoromethyl)phenyl]-4-[(trifluoromethyl) sulphenyl]-1</w:t>
            </w:r>
            <w:r w:rsidRPr="0043464D">
              <w:rPr>
                <w:i w:val="0"/>
              </w:rPr>
              <w:t>H</w:t>
            </w:r>
            <w:r w:rsidRPr="00B254E8">
              <w:t>-pyrazole-3-carbonitrile), the sulphonyl metabolite (5-amino-1-[2,6-dichloro-4-(trifluoromethyl)phenyl]-4-[(trifluoromethyl)sulphonyl]-1</w:t>
            </w:r>
            <w:r w:rsidRPr="0043464D">
              <w:rPr>
                <w:i w:val="0"/>
              </w:rPr>
              <w:t>H</w:t>
            </w:r>
            <w:r w:rsidRPr="00B254E8">
              <w:t>-pyrazole-3-carbonitrile), and the trifluoromethyl metabolite (5-amino-4-trifluoromethyl-1-[2,6-dichloro-4-(trifluoromethyl)phenyl]-1</w:t>
            </w:r>
            <w:r w:rsidRPr="0043464D">
              <w:rPr>
                <w:i w:val="0"/>
              </w:rPr>
              <w:t>H</w:t>
            </w:r>
            <w:r w:rsidRPr="00B254E8">
              <w:t>-pyrazole-3-carbonitrile)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 – inedible peel [except banana; custard apple]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Burnet, salad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 [except wine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(fresh weight)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Wine grapes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Flamprop-methyl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Flamprop-methyl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322B06" w:rsidRPr="00B254E8" w:rsidTr="00EC6309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lastRenderedPageBreak/>
              <w:t>Agvet chemical:</w:t>
            </w:r>
            <w:r w:rsidR="00777525">
              <w:t xml:space="preserve">  </w:t>
            </w:r>
            <w:r w:rsidRPr="00B254E8">
              <w:t>Flamprop-M-methyl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Flamprop-methyl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Flavophospholipol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Flavophospholipol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Flonicamid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rPr>
                <w:noProof/>
              </w:rPr>
              <w:t>Permitted residue:</w:t>
            </w:r>
            <w:r w:rsidR="00777525">
              <w:rPr>
                <w:noProof/>
              </w:rPr>
              <w:t xml:space="preserve">  </w:t>
            </w:r>
            <w:r w:rsidRPr="00B254E8">
              <w:rPr>
                <w:noProof/>
              </w:rPr>
              <w:t>Flonicamid [</w:t>
            </w:r>
            <w:r w:rsidRPr="00F151B5">
              <w:rPr>
                <w:i w:val="0"/>
                <w:noProof/>
              </w:rPr>
              <w:t>N</w:t>
            </w:r>
            <w:r w:rsidRPr="00B254E8">
              <w:rPr>
                <w:noProof/>
              </w:rPr>
              <w:t xml:space="preserve"> -(cyanomethyl)-4-(trifluoromethyl)-3-pyridinecarboxamide] and its metabolites TFNA [4-trifluoromethylnicotinic acid], TFNA-AM [4-trifluoromethylnicotinamide] TFNG [N -(4-trifluoromethylnicotinoyl)glycine]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lang w:val="en-GB"/>
              </w:rPr>
              <w:t>T</w:t>
            </w:r>
            <w:r w:rsidRPr="00B254E8">
              <w:rPr>
                <w:szCs w:val="18"/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lang w:val="en-GB"/>
              </w:rPr>
              <w:t>T</w:t>
            </w:r>
            <w:r w:rsidRPr="00B254E8">
              <w:rPr>
                <w:szCs w:val="18"/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lang w:val="en-GB"/>
              </w:rPr>
              <w:t>T</w:t>
            </w:r>
            <w:r w:rsidRPr="00B254E8">
              <w:rPr>
                <w:szCs w:val="18"/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lang w:val="en-GB"/>
              </w:rPr>
              <w:t>T</w:t>
            </w:r>
            <w:r w:rsidRPr="00B254E8">
              <w:rPr>
                <w:szCs w:val="18"/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lang w:val="en-GB"/>
              </w:rPr>
              <w:t>T</w:t>
            </w:r>
            <w:r w:rsidRPr="00B254E8">
              <w:rPr>
                <w:szCs w:val="18"/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lang w:val="en-GB"/>
              </w:rPr>
              <w:t>T</w:t>
            </w:r>
            <w:r w:rsidRPr="00B254E8">
              <w:rPr>
                <w:szCs w:val="18"/>
                <w:lang w:val="en-GB"/>
              </w:rPr>
              <w:t>*0.02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Florasulam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Florasulam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Edible offal (mammalian)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Florfenicol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  <w:rPr>
                <w:bCs/>
              </w:rPr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Sum of florfenicol and its metabolites florfenicol alcohol, florfenicol oxamic acid, monochloroflorfenicol and florfenicol amine expressed as florfenicol amine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fat/skin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lastRenderedPageBreak/>
              <w:t>Agvet chemical:</w:t>
            </w:r>
            <w:r w:rsidR="00777525">
              <w:t xml:space="preserve">  </w:t>
            </w:r>
            <w:r w:rsidRPr="00B254E8">
              <w:t>Fluazifop-p-butyl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Sum of fluazifop-butyl, fluazifop and their conjugates, expressed as fluazifop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AB437A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Assorted tropical and sub-tropical fruits </w:t>
            </w:r>
            <w:r w:rsidR="00AB437A">
              <w:rPr>
                <w:lang w:val="en-GB"/>
              </w:rPr>
              <w:t>–</w:t>
            </w:r>
            <w:r w:rsidRPr="00B254E8">
              <w:rPr>
                <w:lang w:val="en-GB"/>
              </w:rPr>
              <w:t xml:space="preserve"> inedible peel [except avocado and banana]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rhizomes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Lotus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Chinese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 [except potato; sweet potato; taro; yam bean; yams]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Taro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Water chestnut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Yam bean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Yams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Fluazinam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Fluazinam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Wine grapes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Fluazuron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Fluazuron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Flubendiamide</w:t>
            </w:r>
          </w:p>
        </w:tc>
      </w:tr>
      <w:tr w:rsidR="00322B06" w:rsidRPr="00B254E8" w:rsidTr="00322B06">
        <w:trPr>
          <w:cantSplit/>
        </w:trPr>
        <w:tc>
          <w:tcPr>
            <w:tcW w:w="4422" w:type="dxa"/>
            <w:gridSpan w:val="2"/>
          </w:tcPr>
          <w:p w:rsidR="00322B06" w:rsidRPr="00B254E8" w:rsidRDefault="00322B06" w:rsidP="00777525">
            <w:pPr>
              <w:pStyle w:val="FSCtblAh4"/>
            </w:pPr>
            <w:r w:rsidRPr="00B254E8">
              <w:t xml:space="preserve">Permitted residue—commodities of plant origin: </w:t>
            </w:r>
            <w:r>
              <w:t xml:space="preserve"> </w:t>
            </w:r>
            <w:r w:rsidRPr="00B254E8">
              <w:t>Flubendiamide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 xml:space="preserve">Permitted residue—commodities of animal origin: </w:t>
            </w:r>
            <w:r>
              <w:t xml:space="preserve"> </w:t>
            </w:r>
            <w:r w:rsidRPr="00B254E8">
              <w:t>Sum of flubendiamide and 3-iodo-</w:t>
            </w:r>
            <w:r w:rsidRPr="00F151B5">
              <w:rPr>
                <w:i w:val="0"/>
              </w:rPr>
              <w:t>N</w:t>
            </w:r>
            <w:r w:rsidRPr="00B254E8">
              <w:t>-(2-methyl-4-[1,2,2,2-tetrafluoro-1-(trifluoromethyl)ethyl]phenyl)phthalimide, expressed as flubendiamide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[except sweet corn (corn-on-the-cob)</w:t>
            </w:r>
            <w:r w:rsidR="00F151B5">
              <w:rPr>
                <w:lang w:val="en-GB"/>
              </w:rPr>
              <w:t>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 [except potato]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Stalk and stem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1.6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Flucythrinate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Flucythrinate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Fludioxonil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rPr>
                <w:iCs/>
              </w:rPr>
              <w:t>Permitted residue—commodities of animal origin:</w:t>
            </w:r>
            <w:r w:rsidRPr="00B254E8">
              <w:t xml:space="preserve">  Sum of fludioxonil and oxidisable metabolites, expressed as fludioxonil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smallCaps/>
              </w:rPr>
            </w:pPr>
            <w:r w:rsidRPr="00B254E8">
              <w:rPr>
                <w:iCs/>
              </w:rPr>
              <w:t xml:space="preserve">Permitted residue—commodities of plant origin:  </w:t>
            </w:r>
            <w:r w:rsidRPr="00B254E8">
              <w:t>Fludioxonil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smallCaps/>
              </w:rPr>
            </w:pP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Apricot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 w:bidi="en-US"/>
              </w:rPr>
            </w:pPr>
            <w:r w:rsidRPr="00B254E8">
              <w:rPr>
                <w:lang w:val="en-GB" w:bidi="en-US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Chestnuts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boysenberry and loganberry)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Pomegranate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apricot; peach]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Flumethrin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Flumethrin, sum of isomers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Flumetsulam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Flumetsulam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Garden pea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Flumiclorac pentyl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Flumiclorac pentyl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Flumioxazin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Flumioxazin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lastRenderedPageBreak/>
              <w:t>Agvet chemical:</w:t>
            </w:r>
            <w:r w:rsidR="00777525">
              <w:t xml:space="preserve">  </w:t>
            </w:r>
            <w:r w:rsidRPr="00B254E8">
              <w:t>Flunixin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Flunixin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Fluometuron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S</w:t>
            </w:r>
            <w:r w:rsidRPr="00B254E8">
              <w:t>um of fluometuron and 3-trifluoromethylaniline, expressed as fluometuron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Del="00B60B8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Del="00B60B8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 w:rsidDel="00B60B88">
              <w:t>Fluopicolide</w:t>
            </w:r>
          </w:p>
        </w:tc>
      </w:tr>
      <w:tr w:rsidR="00322B06" w:rsidRPr="00B254E8" w:rsidDel="00B60B8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Del="00B60B8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 w:rsidDel="00B60B88">
              <w:t>Fluopicolide</w:t>
            </w:r>
          </w:p>
        </w:tc>
      </w:tr>
      <w:tr w:rsidR="00B254E8" w:rsidRPr="00B254E8" w:rsidDel="00B60B88" w:rsidTr="00EC6309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 w:rsidDel="00B60B88">
              <w:rPr>
                <w:lang w:val="en-GB"/>
              </w:rPr>
              <w:t>Grapes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Del="00B60B88" w:rsidRDefault="00B254E8" w:rsidP="00A138E0">
            <w:pPr>
              <w:pStyle w:val="FSCtblAMainMRL2"/>
              <w:rPr>
                <w:lang w:val="en-GB"/>
              </w:rPr>
            </w:pPr>
            <w:r w:rsidRPr="00B254E8" w:rsidDel="00B60B88">
              <w:rPr>
                <w:lang w:val="en-GB"/>
              </w:rPr>
              <w:t>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Fluoxastrobin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 xml:space="preserve">Sum of fluoxastrobin </w:t>
            </w:r>
            <w:r w:rsidRPr="00B254E8">
              <w:rPr>
                <w:szCs w:val="18"/>
                <w:lang w:bidi="en-US"/>
              </w:rPr>
              <w:t>and its Z isomer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1.9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Flupropanate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Flupropanate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Fluquinconazole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Fluquinconazole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Fluroxypyr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Fluroxypyr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kidney]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 (in the juice)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Flusilazole</w:t>
            </w:r>
          </w:p>
        </w:tc>
      </w:tr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322B06" w:rsidRPr="00B254E8" w:rsidRDefault="00322B06" w:rsidP="00777525">
            <w:pPr>
              <w:pStyle w:val="FSCtblAh4"/>
            </w:pPr>
            <w:r w:rsidRPr="00B254E8">
              <w:t>Permitted residue:</w:t>
            </w:r>
            <w:r w:rsidR="00777525">
              <w:t xml:space="preserve">  </w:t>
            </w:r>
            <w:r w:rsidRPr="00B254E8">
              <w:t>Flusilazole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322B06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322B06" w:rsidRPr="00B254E8" w:rsidRDefault="00322B06" w:rsidP="00777525">
            <w:pPr>
              <w:pStyle w:val="FSCtblAh3"/>
              <w:rPr>
                <w:caps/>
                <w:smallCaps/>
              </w:rPr>
            </w:pPr>
            <w:r w:rsidRPr="00B254E8">
              <w:t>Agvet chemical:</w:t>
            </w:r>
            <w:r w:rsidR="00777525">
              <w:t xml:space="preserve">  </w:t>
            </w:r>
            <w:r w:rsidRPr="00B254E8">
              <w:t>Flutolanil</w:t>
            </w:r>
          </w:p>
        </w:tc>
      </w:tr>
      <w:tr w:rsidR="00777525" w:rsidRPr="00B254E8" w:rsidTr="00B321DA">
        <w:trPr>
          <w:cantSplit/>
        </w:trPr>
        <w:tc>
          <w:tcPr>
            <w:tcW w:w="4422" w:type="dxa"/>
            <w:gridSpan w:val="2"/>
          </w:tcPr>
          <w:p w:rsidR="00777525" w:rsidRPr="00B254E8" w:rsidRDefault="00777525" w:rsidP="00777525">
            <w:pPr>
              <w:pStyle w:val="FSCtblAh4"/>
            </w:pPr>
            <w:r w:rsidRPr="00B254E8">
              <w:t>Permitted residue—commodities of plant origin:  Flutolanil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777525">
            <w:pPr>
              <w:pStyle w:val="FSCtblAh4"/>
              <w:rPr>
                <w:b/>
                <w:bCs/>
                <w:caps/>
                <w:smallCaps/>
              </w:rPr>
            </w:pPr>
            <w:r w:rsidRPr="00B254E8">
              <w:rPr>
                <w:iCs/>
              </w:rPr>
              <w:t>Commodities of animal origin</w:t>
            </w:r>
            <w:r w:rsidRPr="00B254E8">
              <w:t>:  Flutolanil and metabolites hydrolysed to 2-trifluoromethyl-benzoic acid and expressed as flutolanil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Edible offal (mammalian)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77525" w:rsidRPr="00B254E8" w:rsidRDefault="00777525" w:rsidP="0077752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Flutriafol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77752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Flutriafol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Garden pea (young pods)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77525" w:rsidRPr="00B254E8" w:rsidRDefault="00777525" w:rsidP="0077752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Fluvalinate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77752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Fluvalinate, sum of isomers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Table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EC6309" w:rsidRDefault="00EC6309"/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77525" w:rsidRPr="00B254E8" w:rsidRDefault="00777525" w:rsidP="00777525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Fluxapyroxad</w:t>
            </w:r>
          </w:p>
        </w:tc>
      </w:tr>
      <w:tr w:rsidR="00777525" w:rsidRPr="00B254E8" w:rsidTr="00B321DA">
        <w:trPr>
          <w:cantSplit/>
        </w:trPr>
        <w:tc>
          <w:tcPr>
            <w:tcW w:w="4422" w:type="dxa"/>
            <w:gridSpan w:val="2"/>
          </w:tcPr>
          <w:p w:rsidR="00777525" w:rsidRPr="00B254E8" w:rsidRDefault="00777525" w:rsidP="00777525">
            <w:pPr>
              <w:pStyle w:val="FSCtblAh4"/>
            </w:pPr>
            <w:r w:rsidRPr="00B254E8">
              <w:t xml:space="preserve">Permitted residue—commodities of plant origin: </w:t>
            </w:r>
            <w:r>
              <w:t xml:space="preserve"> </w:t>
            </w:r>
            <w:r w:rsidRPr="00B254E8">
              <w:t>Fluxapyroxad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777525">
            <w:pPr>
              <w:pStyle w:val="FSCtblAh4"/>
            </w:pPr>
            <w:r w:rsidRPr="00B254E8">
              <w:t xml:space="preserve">Permitted residue—commodities of animal origin for enforcement: </w:t>
            </w:r>
            <w:r>
              <w:t xml:space="preserve"> </w:t>
            </w:r>
            <w:r w:rsidRPr="00B254E8">
              <w:t>Fluxapyroxad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All other foods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77525" w:rsidRPr="00B254E8" w:rsidRDefault="00777525" w:rsidP="0077752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Fluxapyroxad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77752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Fluxapyroxad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 (including prunes)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0.15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plums (including prunes)]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77525" w:rsidRPr="00B254E8" w:rsidRDefault="00777525" w:rsidP="0077752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Forchlorfenuron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777525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Forchlorfenuron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 (including prunes)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Prunes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77525" w:rsidRPr="00B254E8" w:rsidRDefault="00777525" w:rsidP="00777525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Fosetyl</w:t>
            </w:r>
          </w:p>
        </w:tc>
      </w:tr>
      <w:tr w:rsidR="00777525" w:rsidRPr="00B254E8" w:rsidTr="00EC6309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77525" w:rsidRPr="00B254E8" w:rsidRDefault="00777525" w:rsidP="00EC630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Fosetyl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Durian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rucola (rocket); spinach]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EC630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cherries; peach]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EC6309" w:rsidRDefault="00EC6309" w:rsidP="00EC630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777525" w:rsidRPr="00B254E8" w:rsidTr="00EC6309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777525" w:rsidRPr="00B254E8" w:rsidRDefault="00777525" w:rsidP="00EC6309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Furathiocarb</w:t>
            </w:r>
          </w:p>
        </w:tc>
      </w:tr>
      <w:tr w:rsidR="00777525" w:rsidRPr="00B254E8" w:rsidTr="00B321DA">
        <w:trPr>
          <w:cantSplit/>
        </w:trPr>
        <w:tc>
          <w:tcPr>
            <w:tcW w:w="4422" w:type="dxa"/>
          </w:tcPr>
          <w:p w:rsidR="00777525" w:rsidRPr="00B254E8" w:rsidRDefault="00777525" w:rsidP="00EC6309">
            <w:pPr>
              <w:pStyle w:val="FSCtblAh4"/>
            </w:pPr>
            <w:r w:rsidRPr="009055F5">
              <w:rPr>
                <w:i w:val="0"/>
                <w:iCs/>
              </w:rPr>
              <w:t xml:space="preserve">see </w:t>
            </w:r>
            <w:r w:rsidR="009055F5">
              <w:t>Carbofuran</w:t>
            </w:r>
          </w:p>
        </w:tc>
      </w:tr>
      <w:tr w:rsidR="00EC6309" w:rsidRPr="00B254E8" w:rsidTr="00B321DA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EC6309" w:rsidRPr="00B254E8" w:rsidRDefault="00EC6309" w:rsidP="00EC6309">
            <w:pPr>
              <w:pStyle w:val="FSCtblAh4"/>
            </w:pPr>
            <w:r w:rsidRPr="00B254E8">
              <w:t>Residues arising from the use of furathiocarb are covered by MRLs for carbofuran</w:t>
            </w:r>
          </w:p>
        </w:tc>
      </w:tr>
    </w:tbl>
    <w:p w:rsidR="00F03CA0" w:rsidRDefault="00F03CA0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2F0E8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Glufosinate and Glufosinate-ammonium</w:t>
            </w:r>
          </w:p>
        </w:tc>
      </w:tr>
      <w:tr w:rsidR="00B76BB3" w:rsidRPr="00B254E8" w:rsidTr="002F0E8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glufosinate-ammonium, N-acetyl glufosinate and 3-[hydroxy(methyl)-phosphinoyl] propionic acid, expressed as glufosinate (free acid)</w:t>
            </w:r>
          </w:p>
        </w:tc>
      </w:tr>
      <w:tr w:rsidR="00B254E8" w:rsidRPr="00B254E8" w:rsidTr="002F0E8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Native foods [except lemon myrtle]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Oilseeds [except cotton seed; rape seed (canola)]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Saffron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2F0E8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F0E82" w:rsidRDefault="002F0E82" w:rsidP="002F0E8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2F0E8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Glyphosate</w:t>
            </w:r>
          </w:p>
        </w:tc>
      </w:tr>
      <w:tr w:rsidR="00B76BB3" w:rsidRPr="00B254E8" w:rsidTr="002F0E8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glyphosate and Aminomethylphosphonic acid (AMPA) metabolite, expressed as glyphosate</w:t>
            </w:r>
          </w:p>
        </w:tc>
      </w:tr>
      <w:tr w:rsidR="00B254E8" w:rsidRPr="00B254E8" w:rsidTr="002F0E8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Babaco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Bulb vegetables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barley; maize; sorghum; wheat]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Cowpea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Fig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Guar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Guava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Monstero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Native foods [except lemon myrtle]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[except cotton seed; peanut; poppy seed; linseed; rape seed (canola); sunflower seed]</w:t>
            </w:r>
          </w:p>
        </w:tc>
        <w:tc>
          <w:tcPr>
            <w:tcW w:w="1020" w:type="dxa"/>
          </w:tcPr>
          <w:p w:rsidR="00B254E8" w:rsidRPr="00B254E8" w:rsidRDefault="0029760D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American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adzuki bean (dry); cowpea (dry); guar bean (dry); mung bean (dry);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Rollinia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Saffron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Stalk and stem vegetables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 molasses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76BB3" w:rsidRPr="00B254E8" w:rsidTr="00C43B8F">
        <w:trPr>
          <w:cantSplit/>
        </w:trPr>
        <w:tc>
          <w:tcPr>
            <w:tcW w:w="4422" w:type="dxa"/>
            <w:gridSpan w:val="2"/>
          </w:tcPr>
          <w:p w:rsidR="00B76BB3" w:rsidRPr="00B254E8" w:rsidRDefault="00B76BB3" w:rsidP="00B76BB3">
            <w:pPr>
              <w:pStyle w:val="FSCtblAMainMRL1"/>
            </w:pPr>
            <w:r w:rsidRPr="00B254E8">
              <w:t>Agvet chemical:</w:t>
            </w:r>
            <w:r>
              <w:t xml:space="preserve">  </w:t>
            </w:r>
            <w:r w:rsidRPr="00B254E8">
              <w:t>Guazatine</w:t>
            </w:r>
          </w:p>
        </w:tc>
      </w:tr>
      <w:tr w:rsidR="00B76BB3" w:rsidRPr="00B254E8" w:rsidTr="00C43B8F">
        <w:trPr>
          <w:cantSplit/>
        </w:trPr>
        <w:tc>
          <w:tcPr>
            <w:tcW w:w="4422" w:type="dxa"/>
            <w:gridSpan w:val="2"/>
          </w:tcPr>
          <w:p w:rsidR="00B76BB3" w:rsidRPr="00B254E8" w:rsidRDefault="00B76BB3" w:rsidP="00B76BB3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Guazatine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F03CA0" w:rsidRDefault="00F03CA0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rPr>
                <w:rFonts w:cs="Arial Unicode MS"/>
                <w:bCs/>
                <w:iCs/>
                <w:u w:color="000000"/>
              </w:rPr>
              <w:t>Halauxifen-methyl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</w:tcPr>
          <w:p w:rsidR="00044BE2" w:rsidRPr="00B254E8" w:rsidRDefault="00044BE2" w:rsidP="00B03B3C">
            <w:pPr>
              <w:pStyle w:val="FSCtblAh4"/>
              <w:rPr>
                <w:u w:color="000000"/>
              </w:rPr>
            </w:pPr>
            <w:r w:rsidRPr="00B254E8">
              <w:t>Permitted residue—Commodities</w:t>
            </w:r>
            <w:r w:rsidRPr="00B254E8">
              <w:rPr>
                <w:u w:color="000000"/>
              </w:rPr>
              <w:t xml:space="preserve"> of plant origin: </w:t>
            </w:r>
            <w:r w:rsidRPr="00B254E8">
              <w:t>Halauxifen</w:t>
            </w:r>
            <w:r w:rsidRPr="00B254E8">
              <w:rPr>
                <w:u w:color="000000"/>
              </w:rPr>
              <w:t>-methyl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residue—</w:t>
            </w:r>
            <w:r w:rsidRPr="00B254E8">
              <w:rPr>
                <w:u w:color="000000"/>
              </w:rPr>
              <w:t>Commodities  of animal origin: 4-Amino-3-chloro-6-(4-chloro-2-fluoro-3-hydroxyphenyl)-pyridine-2-carboxylic acid, expressed as halauxifen-methyl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Halofuginone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Halofuginone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muscle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Halosulfuron-methyl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Halosulfuron-methyl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</w:t>
            </w:r>
            <w:r w:rsidR="002F3DE9">
              <w:rPr>
                <w:lang w:val="en-GB"/>
              </w:rPr>
              <w:t xml:space="preserve">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Haloxyfop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Sum of haloxyfop, its esters and conjugates, expressed as haloxyfop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Guar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Linola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Hexaconazole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Hexaconazole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Hexazinone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Hexazinone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</w:tcPr>
          <w:p w:rsidR="00044BE2" w:rsidRPr="00B254E8" w:rsidRDefault="00044BE2" w:rsidP="00B03B3C">
            <w:pPr>
              <w:pStyle w:val="FSCtblAMainMRL1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Hexythiazox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</w:tcPr>
          <w:p w:rsidR="00044BE2" w:rsidRPr="00B254E8" w:rsidRDefault="00044BE2" w:rsidP="00B03B3C">
            <w:pPr>
              <w:pStyle w:val="FSCtblAMainMRL1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Hexythiazox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044BE2" w:rsidRPr="00B254E8" w:rsidTr="00B76BB3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Hydrogen phosphide</w:t>
            </w:r>
          </w:p>
        </w:tc>
      </w:tr>
      <w:tr w:rsidR="00044BE2" w:rsidRPr="00B254E8" w:rsidTr="00B76BB3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Phosphine</w:t>
            </w:r>
          </w:p>
        </w:tc>
      </w:tr>
    </w:tbl>
    <w:p w:rsidR="0029760D" w:rsidRDefault="0029760D"/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29760D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Imazalil</w:t>
            </w:r>
          </w:p>
        </w:tc>
      </w:tr>
      <w:tr w:rsidR="00044BE2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29760D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Imazalil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F03CA0" w:rsidRDefault="00F03CA0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Imazamox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Imazamox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(dry) (fava beans)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Imazapic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Sum of imazapic and its hydroxymethyl derivative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Imazapyr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Imazapyr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Imazethapyr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Imazethapyr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Imidacloprid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Sum of imidacloprid and metabolites  containing the 6-chloropyridinylmethylene moiety, expressed as imidacloprid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 [except banana]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blueberries; cranberry; grapes;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Burdock,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Burnet, Salad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maize and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(dry) (navy bean)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AB437A" w:rsidP="008F2BBF">
            <w:pPr>
              <w:pStyle w:val="FSCtblAMainMRL1"/>
              <w:rPr>
                <w:lang w:val="en-GB"/>
              </w:rPr>
            </w:pPr>
            <w:r>
              <w:rPr>
                <w:lang w:val="en-GB"/>
              </w:rPr>
              <w:t>Fruiting vegetables</w:t>
            </w:r>
            <w:r w:rsidR="00B254E8" w:rsidRPr="00B254E8">
              <w:rPr>
                <w:lang w:val="en-GB"/>
              </w:rPr>
              <w:t>, other than cucurbits [except sweet corn, (corn-on-the-cob)]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Hazelnuts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Lemon verbena (fresh weight)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Taro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Teas (tea and herb teas)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 (fresh)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Yam bean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Yams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Imidocarb (dipropionate salt)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Imidocarb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Indoxacarb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Sum of indoxacarb and its R-isomer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 and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kidney]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Egg plant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chervil; lettuce, head; mizuna; rucola]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Mexican tarragon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(edible offal of)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Inorganic bromide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Bromide ion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Dates, dried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Figs, dried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Prunes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Iodosulfuron methyl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Iodosulfuron methyl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Ioxynil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Ioxynil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Ipconazole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Ipconazole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Iprodione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Iprodione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Celeriac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Mandarins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Tangelo, large-sized cultivars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Isoeugenol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Isoeugenol, sum of cis- and trans- isomers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Diadromous fish (whole commodity)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Freshwater fish (whole commodity)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Marine fish (whole commodity)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Isoxaben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Isoxaben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Isoxaflutole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The sum of isoxaflutole and 2-cyclopropylcarbonyl-3-(2-methylsulfonyl-4-trifluoromethylphenyl)-3-oxopropanenitrile, expressed as isoxaflutole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Ivermectin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H</w:t>
            </w:r>
            <w:r w:rsidRPr="00B254E8">
              <w:rPr>
                <w:vertAlign w:val="subscript"/>
              </w:rPr>
              <w:t>2</w:t>
            </w:r>
            <w:r w:rsidRPr="00B254E8">
              <w:t>B</w:t>
            </w:r>
            <w:r w:rsidRPr="00B254E8">
              <w:rPr>
                <w:vertAlign w:val="subscript"/>
              </w:rPr>
              <w:t>1a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Horse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F03CA0" w:rsidRDefault="00F03CA0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Ketoprofen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Ketoprofen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Kitasamycin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residue:</w:t>
            </w:r>
            <w:r w:rsidR="00B03B3C">
              <w:t xml:space="preserve">  </w:t>
            </w:r>
            <w:r w:rsidRPr="00B254E8">
              <w:t>Inhibitory substance, identified as kitasamycin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B03B3C">
            <w:pPr>
              <w:pStyle w:val="FSCtblAh3"/>
            </w:pPr>
            <w:r w:rsidRPr="00B254E8">
              <w:t>Agvet chemical:</w:t>
            </w:r>
            <w:r w:rsidR="00B03B3C">
              <w:t xml:space="preserve">  </w:t>
            </w:r>
            <w:r w:rsidRPr="00B254E8">
              <w:t>Kresoxim-methyl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residue—commodities of plant origin:  Kresoxim-methyl</w:t>
            </w:r>
          </w:p>
        </w:tc>
      </w:tr>
      <w:tr w:rsidR="00044BE2" w:rsidRPr="00B254E8" w:rsidTr="00B03B3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B03B3C">
            <w:pPr>
              <w:pStyle w:val="FSCtblAh4"/>
            </w:pPr>
            <w:r w:rsidRPr="00B254E8">
              <w:t>Permitted residue—commodities of animal origin:  Sum of a-(p-hydroxy-o-tolyloxy)-o-tolyl (methoxyimino) acetic acid and (E)-methoxyimino[a-(o-tolyloxy)-o-tolyl]acetic acid, expressed as kresoxim-methyl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Meat (mammalian)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03B3C" w:rsidRPr="00B254E8" w:rsidRDefault="00B03B3C" w:rsidP="00B03B3C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Lambda-cyhalothrin</w:t>
            </w:r>
          </w:p>
        </w:tc>
      </w:tr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03B3C" w:rsidRPr="00B254E8" w:rsidRDefault="00B03B3C" w:rsidP="00673503">
            <w:pPr>
              <w:pStyle w:val="FSCtblAh4"/>
            </w:pPr>
            <w:r w:rsidRPr="009055F5">
              <w:rPr>
                <w:i w:val="0"/>
                <w:iCs/>
              </w:rPr>
              <w:t xml:space="preserve">see </w:t>
            </w:r>
            <w:r w:rsidRPr="00B254E8">
              <w:t>Cyhalothrin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</w:pPr>
            <w:r w:rsidRPr="00B254E8">
              <w:t>Agvet chemical: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</w:pPr>
            <w:r w:rsidRPr="00B254E8">
              <w:t>Lasalocid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Permitted residue: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Lasalocid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skin/fat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03B3C" w:rsidRPr="00B254E8" w:rsidTr="00C43B8F">
        <w:trPr>
          <w:cantSplit/>
        </w:trPr>
        <w:tc>
          <w:tcPr>
            <w:tcW w:w="4422" w:type="dxa"/>
            <w:gridSpan w:val="2"/>
          </w:tcPr>
          <w:p w:rsidR="00B03B3C" w:rsidRPr="00B254E8" w:rsidRDefault="00B03B3C" w:rsidP="00B03B3C">
            <w:pPr>
              <w:pStyle w:val="FSCtblAMainMRL1"/>
            </w:pPr>
            <w:r w:rsidRPr="00B254E8">
              <w:t>Agvet chemical:</w:t>
            </w:r>
            <w:r>
              <w:t xml:space="preserve">  </w:t>
            </w:r>
            <w:r w:rsidRPr="00B254E8">
              <w:t>Levamisole</w:t>
            </w:r>
          </w:p>
        </w:tc>
      </w:tr>
      <w:tr w:rsidR="00B03B3C" w:rsidRPr="00B254E8" w:rsidTr="00C43B8F">
        <w:trPr>
          <w:cantSplit/>
        </w:trPr>
        <w:tc>
          <w:tcPr>
            <w:tcW w:w="4422" w:type="dxa"/>
            <w:gridSpan w:val="2"/>
          </w:tcPr>
          <w:p w:rsidR="00B03B3C" w:rsidRPr="00B254E8" w:rsidRDefault="00B03B3C" w:rsidP="00B03B3C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Levamisole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[except goat milk]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673503" w:rsidRDefault="00673503" w:rsidP="006735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03B3C" w:rsidRPr="00B254E8" w:rsidRDefault="00B03B3C" w:rsidP="00B03B3C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Lincomycin</w:t>
            </w:r>
          </w:p>
        </w:tc>
      </w:tr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03B3C" w:rsidRPr="00B254E8" w:rsidRDefault="00B03B3C" w:rsidP="006735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lincomycin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sheep, edible offal of]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[except sheep meat]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673503" w:rsidRDefault="00673503" w:rsidP="006735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03B3C" w:rsidRPr="00B254E8" w:rsidRDefault="00B03B3C" w:rsidP="006735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Lindane</w:t>
            </w:r>
          </w:p>
        </w:tc>
      </w:tr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03B3C" w:rsidRPr="00B254E8" w:rsidRDefault="00B03B3C" w:rsidP="006735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Lindane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673503" w:rsidRDefault="00673503" w:rsidP="006735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03B3C" w:rsidRPr="00B254E8" w:rsidRDefault="00B03B3C" w:rsidP="006735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Linuron</w:t>
            </w:r>
          </w:p>
        </w:tc>
      </w:tr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03B3C" w:rsidRPr="00B254E8" w:rsidRDefault="00B03B3C" w:rsidP="006735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linuron plus 3,4-dichloroaniline, expressed as linuron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Celeriac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(dry leaves)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Parsnip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celeriac; celery; leek; parsnip]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673503" w:rsidRDefault="00673503" w:rsidP="006735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03B3C" w:rsidRPr="00B254E8" w:rsidRDefault="00B03B3C" w:rsidP="006735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Lufenuron</w:t>
            </w:r>
          </w:p>
        </w:tc>
      </w:tr>
      <w:tr w:rsidR="00B03B3C" w:rsidRPr="00B254E8" w:rsidTr="006735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03B3C" w:rsidRPr="00B254E8" w:rsidRDefault="00B03B3C" w:rsidP="00673503">
            <w:pPr>
              <w:pStyle w:val="FSCtblAh4"/>
              <w:rPr>
                <w:b/>
              </w:rPr>
            </w:pPr>
            <w:r w:rsidRPr="00B254E8">
              <w:t>Permitted residue:</w:t>
            </w:r>
            <w:r>
              <w:t xml:space="preserve">  </w:t>
            </w:r>
            <w:r w:rsidRPr="00B254E8">
              <w:t>Lufenuron</w:t>
            </w:r>
          </w:p>
        </w:tc>
      </w:tr>
      <w:tr w:rsidR="00B254E8" w:rsidRPr="00B254E8" w:rsidTr="006735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B03B3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B03B3C" w:rsidRDefault="00B03B3C" w:rsidP="00B03B3C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Maduramicin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Maduramicin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321DA" w:rsidRPr="00B254E8" w:rsidTr="00E23FBB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Magnesium phosphide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Phosphine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Malathion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Maldison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MainMRL1"/>
            </w:pPr>
            <w:r w:rsidRPr="00B254E8">
              <w:t>Agvet chemical:</w:t>
            </w:r>
            <w:r>
              <w:t xml:space="preserve">  </w:t>
            </w:r>
            <w:r w:rsidRPr="00B254E8">
              <w:t>Maldison</w:t>
            </w:r>
          </w:p>
        </w:tc>
      </w:tr>
      <w:tr w:rsidR="00B321DA" w:rsidRPr="00B254E8" w:rsidTr="00B321DA">
        <w:trPr>
          <w:cantSplit/>
        </w:trPr>
        <w:tc>
          <w:tcPr>
            <w:tcW w:w="4422" w:type="dxa"/>
            <w:gridSpan w:val="2"/>
          </w:tcPr>
          <w:p w:rsidR="00B321DA" w:rsidRPr="00B254E8" w:rsidRDefault="00B321DA" w:rsidP="00B321DA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Maldison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citrus fruits; currant, black; dried fruits; grapes; pear;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Garden pea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Kohlrabi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except 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beans (dry); cauliflower; chard (silver beet); egg plant; garden pea; kale; kohlrabi; lentil (dry); onion, Welsh; Peppers, Sweet; root and tuber vegetables; shallot; spring onion; tomato; turnip, garden]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Maleic hydrazide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free and conjugated maleic hydrazide, expressed as maleic hydrazide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T40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321DA" w:rsidRPr="00B254E8" w:rsidTr="00E23FBB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Mancozeb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Dithiocarbamates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Mandipropamid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Mandipropamid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29760D" w:rsidRPr="0029760D" w:rsidRDefault="0029760D" w:rsidP="0029760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29760D" w:rsidRPr="00B254E8" w:rsidTr="00DA2326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29760D" w:rsidRPr="00B254E8" w:rsidRDefault="0029760D" w:rsidP="0029760D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MCPA</w:t>
            </w:r>
          </w:p>
        </w:tc>
      </w:tr>
      <w:tr w:rsidR="0029760D" w:rsidRPr="00B254E8" w:rsidTr="000151F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9760D" w:rsidRPr="00B254E8" w:rsidRDefault="0029760D" w:rsidP="0029760D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MCPA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E5D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Rhubarb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E5D63" w:rsidRDefault="00EE5D63" w:rsidP="00EE5D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EE5D63" w:rsidRPr="00B254E8" w:rsidTr="00EE5D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EE5D63" w:rsidRPr="00B254E8" w:rsidRDefault="00EE5D63" w:rsidP="00EE5D6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MCPB</w:t>
            </w:r>
          </w:p>
        </w:tc>
      </w:tr>
      <w:tr w:rsidR="00EE5D63" w:rsidRPr="00B254E8" w:rsidTr="00EE5D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EE5D63" w:rsidRPr="00B254E8" w:rsidRDefault="00EE5D63" w:rsidP="00EE5D6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MCPB</w:t>
            </w:r>
          </w:p>
        </w:tc>
      </w:tr>
      <w:tr w:rsidR="00B254E8" w:rsidRPr="00B254E8" w:rsidTr="00EE5D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trike/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Mebendazole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Mebendazole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Mefenpyr-diethyl</w:t>
            </w:r>
          </w:p>
        </w:tc>
      </w:tr>
      <w:tr w:rsidR="00B321DA" w:rsidRPr="00B254E8" w:rsidTr="00B321DA">
        <w:trPr>
          <w:cantSplit/>
        </w:trPr>
        <w:tc>
          <w:tcPr>
            <w:tcW w:w="4422" w:type="dxa"/>
            <w:gridSpan w:val="2"/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residue—commodities of plant origin:</w:t>
            </w:r>
            <w:r>
              <w:t xml:space="preserve"> </w:t>
            </w:r>
            <w:r w:rsidRPr="00B254E8">
              <w:t xml:space="preserve"> Sum of mefenpyr-diethyl and metabolites hydrolysed to 1-(2,4-dichlorophenyl)-5-methyl-2-pyrazoline-3,5-dicarboxylic acid, and 1-(2,4-dichlorophenyl)-5-methyl-pyrazole-3-carboxylic acid, expressed as mefenpyr-diethyl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residue—commodities of animal origin:</w:t>
            </w:r>
            <w:r>
              <w:t xml:space="preserve"> </w:t>
            </w:r>
            <w:r w:rsidRPr="00B254E8">
              <w:t xml:space="preserve"> Sum of mefenpyr-diethyl and 1-(2,4-dichlorophenyl)-5-ethoxycarbonyl-5-methyl-2-pyrazoline-3-carboxylic acid, expressed as mefenpyr-diethyl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Meloxicam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Meloxicam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fat/skin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Mepanipyrim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Mepanipyrim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321DA" w:rsidRPr="00B254E8" w:rsidTr="00B321DA">
        <w:trPr>
          <w:cantSplit/>
        </w:trPr>
        <w:tc>
          <w:tcPr>
            <w:tcW w:w="4422" w:type="dxa"/>
            <w:gridSpan w:val="2"/>
          </w:tcPr>
          <w:p w:rsidR="00B321DA" w:rsidRPr="00B254E8" w:rsidRDefault="00B321DA" w:rsidP="00B321DA">
            <w:pPr>
              <w:pStyle w:val="FSCtblAMainMRL1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Mepiquat</w:t>
            </w:r>
          </w:p>
        </w:tc>
      </w:tr>
      <w:tr w:rsidR="00B321DA" w:rsidRPr="00B254E8" w:rsidTr="00B321DA">
        <w:trPr>
          <w:cantSplit/>
        </w:trPr>
        <w:tc>
          <w:tcPr>
            <w:tcW w:w="4422" w:type="dxa"/>
            <w:gridSpan w:val="2"/>
          </w:tcPr>
          <w:p w:rsidR="00B321DA" w:rsidRPr="00B254E8" w:rsidRDefault="00B321DA" w:rsidP="00B321DA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Mepiquat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Mesosulfuron-methyl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Mesosulfuron-methyl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Metaflumizone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metaflumizone, its E and Z isomers and its metabolite 4-{2-oxo-2-[3-(trifluoromethyl) phenyl]ethyl}-benzonitrile expressed as metaflumizone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0.04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Metalaxyl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Metalaxyl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Bulb vegetables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Durian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Herbs [except chives, thyme]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(dry leaves)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Podded pea (young pods) (snow and sugar snap)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Thyme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bulb vegetables; fruiting vegetables, cucurbits; leafy vegetables; peppers; podded pea (young pods) (snow and sugar snap)]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Metalaxyl-M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Metalaxyl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MainMRL1"/>
            </w:pPr>
            <w:r w:rsidRPr="00B254E8">
              <w:t>Agvet chemical:</w:t>
            </w:r>
            <w:r>
              <w:t xml:space="preserve">  </w:t>
            </w:r>
            <w:r w:rsidRPr="00B254E8">
              <w:t>Metaldehyde</w:t>
            </w:r>
          </w:p>
        </w:tc>
      </w:tr>
      <w:tr w:rsidR="00B321DA" w:rsidRPr="00B254E8" w:rsidTr="00B321DA">
        <w:trPr>
          <w:cantSplit/>
        </w:trPr>
        <w:tc>
          <w:tcPr>
            <w:tcW w:w="4422" w:type="dxa"/>
            <w:gridSpan w:val="2"/>
          </w:tcPr>
          <w:p w:rsidR="00B321DA" w:rsidRPr="00B254E8" w:rsidRDefault="00B321DA" w:rsidP="00B321DA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Metaldehyde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Teas (tea and herb teas)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Metconazole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Metconazole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DD1B43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Methabenzthiazuron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Methabenzthiazuron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321DA" w:rsidRPr="00B254E8" w:rsidTr="00E23FBB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 xml:space="preserve">Metham 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Dithiocarbamates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321DA" w:rsidRPr="00B254E8" w:rsidTr="00E23FBB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Metham-sodium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Metham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M</w:t>
            </w:r>
            <w:r w:rsidRPr="00B254E8">
              <w:t>ethamidophos</w:t>
            </w:r>
          </w:p>
        </w:tc>
      </w:tr>
      <w:tr w:rsidR="00B321DA" w:rsidRPr="00B254E8" w:rsidTr="00B321DA">
        <w:trPr>
          <w:cantSplit/>
        </w:trPr>
        <w:tc>
          <w:tcPr>
            <w:tcW w:w="4422" w:type="dxa"/>
            <w:gridSpan w:val="2"/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Methamidophos</w:t>
            </w:r>
          </w:p>
        </w:tc>
      </w:tr>
      <w:tr w:rsidR="00DD1B43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D1B43" w:rsidRPr="00B254E8" w:rsidRDefault="00DD1B43" w:rsidP="00DD1B43">
            <w:pPr>
              <w:pStyle w:val="FSCtblAh4"/>
            </w:pPr>
            <w:r w:rsidRPr="009055F5">
              <w:rPr>
                <w:i w:val="0"/>
              </w:rPr>
              <w:t>see also</w:t>
            </w:r>
            <w:r w:rsidRPr="00B254E8">
              <w:t xml:space="preserve"> Acephate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 head and lettuce leaf]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beet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tomato (tamarillo)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Methidathion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Methidathion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Citrus fruits [except mandarins]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Dates, dried or dried and candied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Eggs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Longan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Mandarins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(in the fat)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 oils,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garlic; lettuce, head; lettuce, leaf; onion, bulb; root and tuber vegetables]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Methiocarb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methiocarb, its sulfoxide and sulfone, expressed as methiocarb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Wine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Methomyl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Methomyl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Cassava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Fig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Fruiting vegetables, other than cucurbits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Guava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chard; lettuce, head and lettuce, leaf]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Lettuce, leaf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Meat (mammalian)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Mints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Plantago ovata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Sesame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Taro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tomato (tamarillo)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Methoprene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Methoprene, sum of cis- and trans-isomers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Methoxyfenozide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Methoxyfenozide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Longan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Mexican tarragon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American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noProof/>
                <w:lang w:val="en-GB"/>
              </w:rPr>
              <w:t>Stone fruits [except plums (including prunes)]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DD1B4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Methyl benzoquate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DD1B4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Methyl benzoquate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Methyl bromide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Methyl bromide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jackfruit, litchi; mango; papaya]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Jackfruit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cucumber and Peppers, Sweet]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Methyl isothiocyanate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Methyl isothiocyanate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321DA" w:rsidRPr="00B254E8" w:rsidTr="00E23FBB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Metiram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Dithiocarbamates</w:t>
            </w:r>
          </w:p>
        </w:tc>
      </w:tr>
    </w:tbl>
    <w:p w:rsidR="0029760D" w:rsidRDefault="0029760D" w:rsidP="0029760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29760D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Metolachlor</w:t>
            </w:r>
          </w:p>
        </w:tc>
      </w:tr>
      <w:tr w:rsidR="00B321DA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29760D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Metolachlor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Burnet, salad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Celeriac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maize and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roots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(dry leaves)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(kernels)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Turmeric, root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Metosulam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Metosulam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Metrafenone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Metrafenone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Metribuzin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Metribuzin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[except peas, shelled]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Peas, shelled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 [except potato]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 molasses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Metsulfuron-methyl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Metsulfuron-methyl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Safflower seed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Mevinphos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Mevinphos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Milbemectin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milbemycin MA</w:t>
            </w:r>
            <w:r w:rsidRPr="00B254E8">
              <w:rPr>
                <w:vertAlign w:val="subscript"/>
              </w:rPr>
              <w:t xml:space="preserve">3 </w:t>
            </w:r>
            <w:r w:rsidRPr="00B254E8">
              <w:t>and milbemycin MA</w:t>
            </w:r>
            <w:r w:rsidRPr="00B254E8">
              <w:rPr>
                <w:vertAlign w:val="subscript"/>
              </w:rPr>
              <w:t xml:space="preserve">4 </w:t>
            </w:r>
            <w:r w:rsidRPr="00B254E8">
              <w:t>and their photoisomers, milbemycin (Z) 8,9-MA</w:t>
            </w:r>
            <w:r w:rsidRPr="00B254E8">
              <w:rPr>
                <w:vertAlign w:val="subscript"/>
              </w:rPr>
              <w:t xml:space="preserve">3 </w:t>
            </w:r>
            <w:r w:rsidRPr="00B254E8">
              <w:t>and (Z) 8,9Z-MA</w:t>
            </w:r>
            <w:r w:rsidRPr="00B254E8">
              <w:rPr>
                <w:vertAlign w:val="subscript"/>
              </w:rPr>
              <w:t>4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Molinate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Molinate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Monensin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Monensin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muscle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Monepantel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Monepantel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muscle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liver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Morantel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Morantel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E23FB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Moxidectin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E23FB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Moxidectin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Deer,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MSMA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Total arsenic, expressed as MSMA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</w:tbl>
    <w:p w:rsidR="00E23FBB" w:rsidRDefault="00E23FBB" w:rsidP="00E23FB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321DA" w:rsidRPr="00B254E8" w:rsidRDefault="00B321DA" w:rsidP="00B321DA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Myclobutanil</w:t>
            </w:r>
          </w:p>
        </w:tc>
      </w:tr>
      <w:tr w:rsidR="00B321DA" w:rsidRPr="00B254E8" w:rsidTr="00E23FB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321DA" w:rsidRPr="00B254E8" w:rsidRDefault="00B321DA" w:rsidP="00B321DA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Myclobutanil</w:t>
            </w:r>
          </w:p>
        </w:tc>
      </w:tr>
      <w:tr w:rsidR="00B254E8" w:rsidRPr="00B254E8" w:rsidTr="00E23FB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B321DA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B321DA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F03CA0" w:rsidRDefault="00F03CA0" w:rsidP="00B321DA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Naled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naled and dichlorvos, expressed as Naled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Naphthalene acetic acid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1-Naphthelene acetic acid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Rambutan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Naphthalophos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Naphthalophos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Napropamide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Napropamide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074403" w:rsidRPr="00B254E8" w:rsidTr="00044BE2">
        <w:trPr>
          <w:cantSplit/>
        </w:trPr>
        <w:tc>
          <w:tcPr>
            <w:tcW w:w="4422" w:type="dxa"/>
            <w:gridSpan w:val="2"/>
          </w:tcPr>
          <w:p w:rsidR="00074403" w:rsidRPr="00B254E8" w:rsidRDefault="00074403" w:rsidP="00074403">
            <w:pPr>
              <w:pStyle w:val="FSCtblAMainMRL1"/>
            </w:pPr>
            <w:r w:rsidRPr="00B254E8">
              <w:t>Agvet chemical:</w:t>
            </w:r>
            <w:r>
              <w:t xml:space="preserve">  </w:t>
            </w:r>
            <w:r w:rsidRPr="00B254E8">
              <w:t>Narasin</w:t>
            </w:r>
          </w:p>
        </w:tc>
      </w:tr>
      <w:tr w:rsidR="00074403" w:rsidRPr="00B254E8" w:rsidTr="00044BE2">
        <w:trPr>
          <w:cantSplit/>
        </w:trPr>
        <w:tc>
          <w:tcPr>
            <w:tcW w:w="4422" w:type="dxa"/>
            <w:gridSpan w:val="2"/>
          </w:tcPr>
          <w:p w:rsidR="00074403" w:rsidRPr="00B254E8" w:rsidRDefault="00074403" w:rsidP="00074403">
            <w:pPr>
              <w:pStyle w:val="FSCtblAMainMRL1"/>
            </w:pPr>
            <w:r w:rsidRPr="00B254E8">
              <w:t>Permitted residue:</w:t>
            </w:r>
            <w:r>
              <w:t xml:space="preserve">  </w:t>
            </w:r>
            <w:r w:rsidRPr="00B254E8">
              <w:t>Narasin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Neomycin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neomycin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Fats (mammalian) [except milk fats]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Liver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kidney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074403" w:rsidRPr="00B254E8" w:rsidTr="00074403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Netobimin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Albendazole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Nicarbazin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4,4′-dinitrocarbanilide (DNC)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fat/skin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35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muscle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Nitrothal-isopropyl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Nitrothal-isopropyl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Nitroxynil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Nitroxynil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Norflurazon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Norflurazon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Norgestomet</w:t>
            </w:r>
          </w:p>
        </w:tc>
      </w:tr>
      <w:tr w:rsidR="00074403" w:rsidRPr="00B254E8" w:rsidTr="00074403">
        <w:trPr>
          <w:cantSplit/>
          <w:trHeight w:val="275"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Norgestomet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*0.0001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*0.0001</w:t>
            </w:r>
          </w:p>
        </w:tc>
      </w:tr>
    </w:tbl>
    <w:p w:rsidR="00074403" w:rsidRDefault="00074403" w:rsidP="000744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Novaluron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Novaluron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0.45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74403" w:rsidRPr="00B254E8" w:rsidRDefault="00074403" w:rsidP="0007440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Novobiocin</w:t>
            </w:r>
          </w:p>
        </w:tc>
      </w:tr>
      <w:tr w:rsidR="00074403" w:rsidRPr="00B254E8" w:rsidTr="0007440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74403" w:rsidRPr="00B254E8" w:rsidRDefault="00074403" w:rsidP="0007440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Novobiocin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7440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F03CA0" w:rsidRDefault="00F03CA0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ODB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1,2-dichlorobenzene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Olaquindox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olaquindox and all metabolites which reduce to 2-(N-2-hydroxyethylcarbamoyl)-3-methyl quinoxalone, expressed as olaquindox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Oleandomycin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Oleandomycin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Omethoate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Omethoate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9055F5">
              <w:rPr>
                <w:i w:val="0"/>
              </w:rPr>
              <w:t>see also</w:t>
            </w:r>
            <w:r w:rsidRPr="00B254E8">
              <w:t xml:space="preserve"> Dimethoate 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044BE2" w:rsidRPr="00B254E8" w:rsidTr="00044BE2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OPP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2-phenylphenol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Oryzalin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Oryzalin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Oxabetrinil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Oxabetrinil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Oxadixyl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Oxadixyl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Fruiting vegetables, cucurbits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Oxamyl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oxamyl and 2-hydroxyimino-N,N-dimethyl-2-(methylthio)-acetamide, expressed as oxamyl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Peppers, Sweet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Oxfendazole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Oxfendazole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Oxycarboxin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Oxycarboxin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Oxyclozanide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Oxyclozanide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Cattle, edible offal of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Goat,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Oxydemeton-methyl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 xml:space="preserve">Sum of oxydemeton-methyl and demeton-S-methyl sulphone, expressed as oxydemeton-methyl 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Oxyfluorfen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Oxyfluorfen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Oxytetracycline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oxytetracycline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Fish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Liver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Prawns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044BE2" w:rsidRDefault="00044BE2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44BE2" w:rsidRPr="00B254E8" w:rsidRDefault="00044BE2" w:rsidP="00044BE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Oxythioquinox</w:t>
            </w:r>
          </w:p>
        </w:tc>
      </w:tr>
      <w:tr w:rsidR="00044BE2" w:rsidRPr="00B254E8" w:rsidTr="00044BE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44BE2" w:rsidRPr="00B254E8" w:rsidRDefault="00044BE2" w:rsidP="00044BE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Oxythioquinox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044BE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F03CA0" w:rsidRDefault="00F03CA0" w:rsidP="00044BE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Paclobutrazol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Paclobutrazol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 [except avocado and mango]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Paraquat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Paraquat cation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Anise myrtle leaves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Cassava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olives]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Native pepper (</w:t>
            </w:r>
            <w:r w:rsidRPr="00322B06">
              <w:rPr>
                <w:i/>
                <w:lang w:val="en-GB"/>
              </w:rPr>
              <w:t>Tasmannia lanceolata</w:t>
            </w:r>
            <w:r w:rsidRPr="00B254E8">
              <w:rPr>
                <w:lang w:val="en-GB"/>
              </w:rPr>
              <w:t>)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Olives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Peanut, whole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Rice, polished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Tea, green,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b/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Parathion-methyl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Parathion-methyl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[except sweet corn (corn-on-the-cob)]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Pebulate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Pebulate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Fruiting vegetables, other than cucurbits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Penconazole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Penconazole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Pencycuron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Pencycuron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Pendimethalin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Pendimethalin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Date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Penflufen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Penflufen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Penthiopyrad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FF09A9">
            <w:pPr>
              <w:pStyle w:val="FSCtblAh4"/>
            </w:pPr>
            <w:r w:rsidRPr="00B254E8">
              <w:t xml:space="preserve">Permitted residue—commodities of plant origin: </w:t>
            </w:r>
            <w:r>
              <w:t xml:space="preserve"> </w:t>
            </w:r>
            <w:r w:rsidRPr="00B254E8">
              <w:t>Penthiopyrad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 xml:space="preserve">Permitted residue—commodities of animal origin: </w:t>
            </w:r>
            <w:r>
              <w:t xml:space="preserve"> </w:t>
            </w:r>
            <w:r w:rsidRPr="00B254E8">
              <w:t>Sum of penthiopyrad and 1-methyl-3-(trifluoromethyl)-1</w:t>
            </w:r>
            <w:r w:rsidRPr="00F151B5">
              <w:rPr>
                <w:i w:val="0"/>
              </w:rPr>
              <w:t>H</w:t>
            </w:r>
            <w:r w:rsidRPr="00B254E8">
              <w:t>-pyrazol-4-ylcarboxamide, expressed as penthiopyrad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Brassica leafy vegetables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szCs w:val="18"/>
                <w:lang w:val="en-GB"/>
              </w:rPr>
              <w:t>70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brassica leafy vegetables; lettuce,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Root and tuber vegetables [except potato]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Permethrin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Permethrin, sum of isomers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 [except Brussels sprouts]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(dry) (navy bean)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rhizomes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 head and lettuce leaf]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Chili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Phenmedipham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FF09A9">
            <w:pPr>
              <w:pStyle w:val="FSCtblAh4"/>
            </w:pPr>
            <w:r w:rsidRPr="00B254E8">
              <w:t xml:space="preserve">Permitted residue—commodities of plant origin: </w:t>
            </w:r>
            <w:r>
              <w:t xml:space="preserve"> </w:t>
            </w:r>
            <w:r w:rsidRPr="00B254E8">
              <w:t>Phenmedipham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 xml:space="preserve">Permitted residue—commodities of animal origin: </w:t>
            </w:r>
            <w:r>
              <w:t xml:space="preserve"> </w:t>
            </w:r>
            <w:r w:rsidRPr="00B254E8">
              <w:t>3-methyl-N-(3-hydroxyphenyl)carbamate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Leafy vegetables [except chard (silver beet)]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Radicchio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</w:tbl>
    <w:p w:rsidR="00054363" w:rsidRDefault="00054363"/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Phenothrin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Sum of phenothrin (+)cis- and (+)trans-isomers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Wheat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2-Phenylphenol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Sum of 2-phenylphenol and 2-phenylphenate, expressed as 2-phenylphenol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Plums (including prunes)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Phorate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29760D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phorate, its oxygen analogue, and their sulfoxides and sulfones, expressed as phorate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Phosmet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phosmet and its oxygen analogue, expressed as phosmet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Mandarins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DB0C2E">
              <w:t xml:space="preserve">  </w:t>
            </w:r>
            <w:r w:rsidRPr="00B254E8">
              <w:t>Phosphine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DB0C2E">
              <w:t xml:space="preserve">  </w:t>
            </w:r>
            <w:r w:rsidRPr="00B254E8">
              <w:t>All phosphides, expressed as hydrogen phosphide (phosphine)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foods [except as otherwise listed under this chemical]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Seed for beverages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Phosphorous acid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Phosphorous acid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Anise myrtle leaves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 [except avocado]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riberries]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Brassica (cole or cabbage) vegetables, Head cabbages, Flowerhead brassicas [except flowerhead brassicas]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rhizomes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Peas, shelled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cherries; peach]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T1000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FF09A9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FF09A9" w:rsidRPr="00B254E8" w:rsidRDefault="00FF09A9" w:rsidP="00FF09A9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Picloram</w:t>
            </w:r>
          </w:p>
        </w:tc>
      </w:tr>
      <w:tr w:rsidR="00FF09A9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F09A9" w:rsidRPr="00B254E8" w:rsidRDefault="00FF09A9" w:rsidP="00FF09A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Picloram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Picolinafen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residue—commodities of plant origin:  Picolinafen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residue—commodities of animal origin:  Sum of picolinafen and 6-[3-trifluoromethyl phenoxy]-2-pyridine carboxylic acid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bCs/>
                <w:smallCaps/>
                <w:lang w:val="en-GB"/>
              </w:rPr>
            </w:pPr>
            <w:r w:rsidRPr="00B254E8">
              <w:rPr>
                <w:lang w:val="en-GB"/>
              </w:rPr>
              <w:t xml:space="preserve">Cereal grains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mallCaps/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mallCaps/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mallCaps/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Pinoxaden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rPr>
                <w:bCs/>
              </w:rPr>
              <w:t>Permitted residue:</w:t>
            </w:r>
            <w:r w:rsidR="00466DE7">
              <w:rPr>
                <w:bCs/>
              </w:rPr>
              <w:t xml:space="preserve">  </w:t>
            </w:r>
            <w:r w:rsidRPr="00B254E8">
              <w:rPr>
                <w:bCs/>
              </w:rPr>
              <w:t xml:space="preserve">Sum of free and conjugated M4 metabolite, </w:t>
            </w:r>
            <w:r w:rsidRPr="00B254E8">
              <w:t>8-(2,6-diethyl-4-hydroxymethylphenyl)-tetrahydro-pyrazolo [1,2-d][1,4,5] oxadiazepine-7,9-dione, expressed as Pinoxaden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Piperonyl butoxide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Piperonyl butoxide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8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Pirimicarb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pirimicarb, demethyl-pirimicarb and the N-formyl-(methylamino) analogue (demethylformamido-pirimicarb), expressed as pirimicarb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Celeriac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chervil; mizuna; rucola (rocket)]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noProof/>
                <w:lang w:val="en-GB"/>
              </w:rPr>
              <w:t>Vegetables [except adzuki bean (dry); celeriac; leafy vegetables; lupin (dry); mung bean (dry); onion, Welsh; shallot; soya bean (dry); spring onion; sweet corn (corn-on-the-cob)]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Pirimiphos-methyl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Pirimiphos-methyl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bran, unprocessed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Millet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Peanut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Rice, husked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Rice, polished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Praziquantel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Praziquantel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Fish muscle/skin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lastRenderedPageBreak/>
              <w:t>Agvet chemical:</w:t>
            </w:r>
            <w:r w:rsidR="00466DE7">
              <w:t xml:space="preserve">  </w:t>
            </w:r>
            <w:r w:rsidRPr="00B254E8">
              <w:t>Procaine penicillin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Inhibitory substance, identified as procaine penicillin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Prochloraz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prochloraz and its metabolites containing the 2,4,6-trichlorophenol moiety, expressed as prochloraz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Mandarins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054363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Procymidone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054363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Procymidone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Broad bean (dry)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Burnet, Salad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(dry) (navy bean)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(fresh weight)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 [except potato]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Snow 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 (fresh)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Wine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466DE7">
            <w:pPr>
              <w:pStyle w:val="FSCtblAMainMRL1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Profenofos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466DE7">
            <w:pPr>
              <w:pStyle w:val="FSCtblAMainMRL1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Profenofos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Cotton seed oil, edible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Mangosteen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Profoxydim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profoxydim and all metabolites converted to dimethyl-3-(3-thianyl)glutarate-S-dioxide after oxidation and treatment with acidic methanol, expressed as profoxydim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Prohexadione-calcium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the free and conjugated forms of prohexadione expressed as prohexadione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FF09A9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Prometryn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FF09A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Prometryn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Cattle milk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Propachlor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propachlor and metabolites hydrolysable to N-isopropylaniline, expressed as propachlor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Propamocarb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Propamocarb (base)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054363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054363" w:rsidRPr="00B254E8" w:rsidRDefault="00054363" w:rsidP="00054363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Propanil</w:t>
            </w:r>
          </w:p>
        </w:tc>
      </w:tr>
      <w:tr w:rsidR="00054363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054363" w:rsidRPr="00B254E8" w:rsidRDefault="00054363" w:rsidP="0005436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Propanil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Propaquizafop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Propaquizafop and acid and oxophenoxy metabolites, measured as 6-chloro-2-methoxyquinoxaline, expressed as propaquizafop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05436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Propargite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05436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Propargite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Currant,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Mangosteen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Rambutan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Propazine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Propazine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Propetamphos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Propetamphos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Propiconazole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Propiconazole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Anise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Chicory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Endive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myrtle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Mint oil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American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Radicchio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Spices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 [except almonds]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4135BE" w:rsidRPr="00B254E8" w:rsidTr="00054363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Propineb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Dithiocarbamates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lastRenderedPageBreak/>
              <w:t>Agvet chemical:</w:t>
            </w:r>
            <w:r w:rsidR="00466DE7">
              <w:t xml:space="preserve">  </w:t>
            </w:r>
            <w:r w:rsidRPr="00B254E8">
              <w:t>Propoxur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Propoxur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Propylene oxide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Propylene oxide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100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Propyzamide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Propyzamide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Artichoke, globe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Chicory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oil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Endive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Proquinazid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FF09A9">
            <w:pPr>
              <w:pStyle w:val="FSCtblAh4"/>
            </w:pPr>
            <w:r w:rsidRPr="00B254E8">
              <w:t xml:space="preserve">Permitted residue—commodities of plant origin: </w:t>
            </w:r>
            <w:r>
              <w:t xml:space="preserve"> </w:t>
            </w:r>
            <w:r w:rsidRPr="00B254E8">
              <w:t>Proquinazid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residue—commodities of animal origin:</w:t>
            </w:r>
            <w:r>
              <w:t xml:space="preserve"> </w:t>
            </w:r>
            <w:r w:rsidRPr="00B254E8">
              <w:t xml:space="preserve"> Sum of proquinazid and 3-(6-iodo-4-oxo-3-propyl-3</w:t>
            </w:r>
            <w:r w:rsidRPr="00F151B5">
              <w:rPr>
                <w:i w:val="0"/>
              </w:rPr>
              <w:t>H</w:t>
            </w:r>
            <w:r w:rsidRPr="00B254E8">
              <w:t>-quinazolin-2-yloxy)propionic acid, expressed as proquinazid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Prosulfocarb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Prosulfocarb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Prothioconazole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FF09A9">
            <w:pPr>
              <w:pStyle w:val="FSCtblAh4"/>
            </w:pPr>
            <w:r w:rsidRPr="00B254E8">
              <w:rPr>
                <w:iCs/>
              </w:rPr>
              <w:t>Permitted residue—commodities of plant origin</w:t>
            </w:r>
            <w:r w:rsidRPr="00B254E8">
              <w:t>:  Sum of prothioconazole and prothioconazole desthio (2-(1-chlorocyclopropyl)-1-(2-chlorophenyl)-3-(1H-1,2,4-triazol-1-yl)-propan-2-ol), expressed as prothioconazole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 xml:space="preserve">Permitted residue—commodities of animal origin: </w:t>
            </w:r>
            <w:r>
              <w:t xml:space="preserve"> </w:t>
            </w:r>
            <w:r w:rsidRPr="00B254E8">
              <w:t>Sum of prothioconazole, prothioconazole desthio (2-(1-chlorocyclopropyl)-1-(2-chlorophenyl)-3-(1</w:t>
            </w:r>
            <w:r w:rsidRPr="00F151B5">
              <w:rPr>
                <w:i w:val="0"/>
              </w:rPr>
              <w:t>H</w:t>
            </w:r>
            <w:r w:rsidRPr="00B254E8">
              <w:t>-1,2,4-triazol-1-yl)-propan-2-ol), prothioconazole-3-hydroxy-desthio (2-(1-chlorocyclopropyl)-1-(2-chloro-3-hydroxyphenyl)-3-(1</w:t>
            </w:r>
            <w:r w:rsidRPr="00F151B5">
              <w:rPr>
                <w:i w:val="0"/>
              </w:rPr>
              <w:t>H</w:t>
            </w:r>
            <w:r w:rsidRPr="00B254E8">
              <w:t>-1,2,4-triazol-1-yl)-propan-2-ol) and prothioconazole-4-hydroxy-desthio (2-(1-chlorocyclopropyl)-1-(2-chloro-4-hydroxyphenyl)-3-(1</w:t>
            </w:r>
            <w:r w:rsidRPr="00F151B5">
              <w:rPr>
                <w:i w:val="0"/>
              </w:rPr>
              <w:t>H</w:t>
            </w:r>
            <w:r w:rsidRPr="00B254E8">
              <w:t xml:space="preserve">-1,2,4-triazol-1-yl)-propan-2-ol), expressed as prothioconazole 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bran, unprocessed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germ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Prothiofos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Prothiofos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Pymetrozine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Pymetrozine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Almonds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Podded pea (young pods) (snow and sugar snap)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Pyraclofos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Pyraclofos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muscle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Pyraclostrobin</w:t>
            </w:r>
          </w:p>
        </w:tc>
      </w:tr>
      <w:tr w:rsidR="004135BE" w:rsidRPr="00B254E8" w:rsidTr="004631A1">
        <w:trPr>
          <w:cantSplit/>
        </w:trPr>
        <w:tc>
          <w:tcPr>
            <w:tcW w:w="4422" w:type="dxa"/>
            <w:gridSpan w:val="2"/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residue—commodities of plant origin:  Pyraclostrobin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residue—commodities of animal origin:  Sum of pyraclostrobin and metabolites hydrolysed to 1-(4-chloro-phenyl)-1</w:t>
            </w:r>
            <w:r w:rsidRPr="00F151B5">
              <w:rPr>
                <w:i w:val="0"/>
              </w:rPr>
              <w:t>H</w:t>
            </w:r>
            <w:r w:rsidRPr="00B254E8">
              <w:t>-pyrazol-3-ol, expressed as pyraclostrobin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Boysenberry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Broccoli, Chinese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Cloudberry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Dewberries (including loganberry and youngberry) [except boysenberry]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AB437A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Raspberries, red, black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Silvanberries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 [except pistachio nut]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Pyraflufen-ethyl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pyraflufen-ethyl and its acid metabolite (2-chloro-5-(4-chloro-5-difluoromethoxy-1-methylpyrazol-3-yl)-4-fluorophenoxyacetic acid)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Pyrasulfotole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pyrasulfotole and (5-hydroxy-3-methyl-1</w:t>
            </w:r>
            <w:r w:rsidRPr="00F151B5">
              <w:rPr>
                <w:i w:val="0"/>
              </w:rPr>
              <w:t>H</w:t>
            </w:r>
            <w:r w:rsidRPr="00B254E8">
              <w:t>-pyrazol-4-yl)[2-mesyl-4-(trifluoromethyl)phenyl]methanone, expressed as pyrasulfotole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bran, unprocessed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Pyrethrins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151B5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pyrethrins i and ii, Cinerinsi i and ii and jasmolins i and ii, determined after calibration by means of the International Pyrethrum Standard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 [except cucumber]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Pyridaben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Pyridaben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Tree nuts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135BE" w:rsidRPr="00B254E8" w:rsidRDefault="004135BE" w:rsidP="00FF09A9">
            <w:pPr>
              <w:pStyle w:val="FSCtblAh3"/>
            </w:pPr>
            <w:r w:rsidRPr="00B254E8">
              <w:t>Agvet chemical:</w:t>
            </w:r>
            <w:r w:rsidR="00466DE7">
              <w:t xml:space="preserve">  </w:t>
            </w:r>
            <w:r w:rsidRPr="00B254E8">
              <w:t>Pyridate</w:t>
            </w:r>
          </w:p>
        </w:tc>
      </w:tr>
      <w:tr w:rsidR="004135BE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135BE" w:rsidRPr="00B254E8" w:rsidRDefault="004135BE" w:rsidP="00FF09A9">
            <w:pPr>
              <w:pStyle w:val="FSCtblAh4"/>
            </w:pPr>
            <w:r w:rsidRPr="00B254E8">
              <w:t>Permitted residue:</w:t>
            </w:r>
            <w:r w:rsidR="00466DE7">
              <w:t xml:space="preserve">  </w:t>
            </w:r>
            <w:r w:rsidRPr="00B254E8">
              <w:t>sum of pyridate and metabolites containing 6 chloro-4-hydroxyl-3-phenyl pyridazine, expressed as pyridate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FF09A9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Pyrimethanil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FF09A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Pyrimethanil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 and strawberry]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 [except lemon]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lettuce, head; lettuce, leaf]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Podded pea (young pods) (snow and sugar snap)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FF09A9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Pyriproxyfen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FF09A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Pyriproxyfen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Beans [except broad bean and soya bean]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Olives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FF09A9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Pyrithiobac sodium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B24986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Pyrithiobac sodium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FF09A9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Pyroxasulfone</w:t>
            </w:r>
          </w:p>
        </w:tc>
      </w:tr>
      <w:tr w:rsidR="00466DE7" w:rsidRPr="00B254E8" w:rsidTr="004631A1">
        <w:trPr>
          <w:cantSplit/>
        </w:trPr>
        <w:tc>
          <w:tcPr>
            <w:tcW w:w="4422" w:type="dxa"/>
            <w:gridSpan w:val="2"/>
          </w:tcPr>
          <w:p w:rsidR="00466DE7" w:rsidRPr="00B254E8" w:rsidRDefault="00466DE7" w:rsidP="00FF09A9">
            <w:pPr>
              <w:pStyle w:val="FSCtblAh4"/>
            </w:pPr>
            <w:r w:rsidRPr="00B254E8">
              <w:t>Permitted residue—commodities of plant origin:  Sum of pyroxasulfone and (5-difluoromethoxy-1-methyl-3-trifluoromethyl-1</w:t>
            </w:r>
            <w:r w:rsidRPr="00F151B5">
              <w:rPr>
                <w:i w:val="0"/>
              </w:rPr>
              <w:t>H</w:t>
            </w:r>
            <w:r w:rsidRPr="00B254E8">
              <w:t>-pyrazol-4-yl)methanesulfonic acid, expressed as pyroxasulfone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FF09A9">
            <w:pPr>
              <w:pStyle w:val="FSCtblAh4"/>
            </w:pPr>
            <w:r w:rsidRPr="00B254E8">
              <w:t>Permitted residue—commodities of animal origin:  5-Difluoromethoxy-1-methyl-3-trifluoromethyl-1</w:t>
            </w:r>
            <w:r w:rsidRPr="00F151B5">
              <w:rPr>
                <w:i w:val="0"/>
              </w:rPr>
              <w:t>H</w:t>
            </w:r>
            <w:r w:rsidRPr="00B254E8">
              <w:t>-pyrazole-4-carboxylic acid, expressed as pyroxasulfone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</w:tbl>
    <w:p w:rsidR="00054363" w:rsidRDefault="00054363" w:rsidP="0005436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466DE7" w:rsidRPr="00B254E8" w:rsidRDefault="00466DE7" w:rsidP="00FF09A9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Pyroxsulam</w:t>
            </w:r>
          </w:p>
        </w:tc>
      </w:tr>
      <w:tr w:rsidR="00466DE7" w:rsidRPr="00B254E8" w:rsidTr="0005436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466DE7" w:rsidRPr="00B254E8" w:rsidRDefault="00466DE7" w:rsidP="00FF09A9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Pyroxsulam</w:t>
            </w:r>
          </w:p>
        </w:tc>
      </w:tr>
      <w:tr w:rsidR="00B254E8" w:rsidRPr="00B254E8" w:rsidTr="0005436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Rye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Triticale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F03CA0" w:rsidRDefault="00F03CA0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Quinclorac</w:t>
            </w:r>
          </w:p>
        </w:tc>
      </w:tr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Quinclorac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1.5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Quinoxyfen</w:t>
            </w:r>
          </w:p>
        </w:tc>
      </w:tr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Quinoxyfen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0.6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Quintozene</w:t>
            </w:r>
          </w:p>
        </w:tc>
      </w:tr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quintozene, pentachloroaniline and methyl pentacholorophenyl sulfide, expressed as quintozene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(dry) (navy bean)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Quizalofop-ethyl</w:t>
            </w:r>
          </w:p>
        </w:tc>
      </w:tr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quizalofop-ethyl and quizalofop acid and other esters, expressed as quizalofop-ethyl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Common bean (pods and immature seeds)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trike/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trike/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Pumpkins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B76BB3" w:rsidRDefault="00B76BB3" w:rsidP="00B76BB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76BB3" w:rsidRPr="00B254E8" w:rsidRDefault="00B76BB3" w:rsidP="00B76BB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Quizalofop-p-tefuryl</w:t>
            </w:r>
          </w:p>
        </w:tc>
      </w:tr>
      <w:tr w:rsidR="00B76BB3" w:rsidRPr="00B254E8" w:rsidTr="00B76BB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76BB3" w:rsidRPr="00B254E8" w:rsidRDefault="00B76BB3" w:rsidP="00B76BB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quizalofop-p-tefuryl and quizalofop acid, expressed as quizalofop-p-tefuryl</w:t>
            </w:r>
          </w:p>
        </w:tc>
      </w:tr>
      <w:tr w:rsidR="00B254E8" w:rsidRPr="00B254E8" w:rsidTr="00B76BB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Cabbages,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Common bean (pods and/or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Pineapple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Pumpkins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Tomato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F03CA0" w:rsidRDefault="00F03CA0" w:rsidP="00540864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0184B" w:rsidRPr="00B254E8" w:rsidTr="00540864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0184B" w:rsidRPr="00B254E8" w:rsidRDefault="00D0184B" w:rsidP="0054086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Ractopamine</w:t>
            </w:r>
          </w:p>
        </w:tc>
      </w:tr>
      <w:tr w:rsidR="00D0184B" w:rsidRPr="00B254E8" w:rsidTr="00540864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0184B" w:rsidRPr="00B254E8" w:rsidRDefault="00D0184B" w:rsidP="00540864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Ractopamine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540864" w:rsidRDefault="00540864" w:rsidP="00540864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0184B" w:rsidRPr="00B254E8" w:rsidTr="00540864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0184B" w:rsidRPr="00B254E8" w:rsidRDefault="00D0184B" w:rsidP="0054086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Rimosulfuron</w:t>
            </w:r>
          </w:p>
        </w:tc>
      </w:tr>
      <w:tr w:rsidR="00D0184B" w:rsidRPr="00B254E8" w:rsidTr="00540864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0184B" w:rsidRPr="00B254E8" w:rsidRDefault="00D0184B" w:rsidP="00540864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Rimosulfuron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540864" w:rsidRDefault="00540864" w:rsidP="00540864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0184B" w:rsidRPr="00B254E8" w:rsidTr="00540864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0184B" w:rsidRPr="00B254E8" w:rsidRDefault="00D0184B" w:rsidP="00540864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Robenidine</w:t>
            </w:r>
          </w:p>
        </w:tc>
      </w:tr>
      <w:tr w:rsidR="00D0184B" w:rsidRPr="00B254E8" w:rsidTr="00540864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0184B" w:rsidRPr="00B254E8" w:rsidRDefault="00D0184B" w:rsidP="00540864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Robenidine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540864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F03CA0" w:rsidRPr="004631A1" w:rsidRDefault="00F03CA0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540864" w:rsidRPr="00B254E8" w:rsidTr="00F151B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540864" w:rsidRPr="00B254E8" w:rsidRDefault="00540864" w:rsidP="00C52079">
            <w:pPr>
              <w:pStyle w:val="FSCtblAh3"/>
            </w:pPr>
            <w:r w:rsidRPr="00B254E8">
              <w:t>Agvet chemical:</w:t>
            </w:r>
            <w:r w:rsidR="00C52079">
              <w:t xml:space="preserve">  </w:t>
            </w:r>
            <w:r w:rsidRPr="00B254E8">
              <w:t>Saflufenacil</w:t>
            </w:r>
          </w:p>
        </w:tc>
      </w:tr>
      <w:tr w:rsidR="00540864" w:rsidRPr="00B254E8" w:rsidTr="00F151B5">
        <w:trPr>
          <w:cantSplit/>
        </w:trPr>
        <w:tc>
          <w:tcPr>
            <w:tcW w:w="4422" w:type="dxa"/>
            <w:gridSpan w:val="2"/>
          </w:tcPr>
          <w:p w:rsidR="00540864" w:rsidRPr="00B254E8" w:rsidRDefault="00540864" w:rsidP="00F151B5">
            <w:pPr>
              <w:pStyle w:val="FSCtblAh4"/>
            </w:pPr>
            <w:r w:rsidRPr="00B254E8">
              <w:t xml:space="preserve">Permitted residue—commodities of plant origin:  Sum of saflufenacil, </w:t>
            </w:r>
            <w:r w:rsidRPr="00F151B5">
              <w:rPr>
                <w:i w:val="0"/>
              </w:rPr>
              <w:t>N</w:t>
            </w:r>
            <w:r w:rsidR="00322B06" w:rsidRPr="00F151B5">
              <w:rPr>
                <w:i w:val="0"/>
              </w:rPr>
              <w:t>′</w:t>
            </w:r>
            <w:r w:rsidRPr="00B254E8">
              <w:t xml:space="preserve">-{2-chloro-4-fluoro-5-[1,2,3,6-tetrahydro-2,6-dioxo-4-(trifluoromethyl)pyrimidin-1-yl]benzoyl-N-isopropyl sulfamide and </w:t>
            </w:r>
            <w:r w:rsidRPr="00F151B5">
              <w:rPr>
                <w:i w:val="0"/>
              </w:rPr>
              <w:t>N</w:t>
            </w:r>
            <w:r w:rsidRPr="00B254E8">
              <w:t>-[4-chloro-2-fluoro-5-({[(isopropylamino)sulfonyl]amino}</w:t>
            </w:r>
            <w:r w:rsidR="00F151B5">
              <w:br/>
            </w:r>
            <w:r w:rsidRPr="00B254E8">
              <w:t xml:space="preserve">carbonyl)phenyl]urea, expressed as saflufenacil equivalents </w:t>
            </w:r>
          </w:p>
        </w:tc>
      </w:tr>
      <w:tr w:rsidR="00F151B5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F151B5" w:rsidRPr="00B254E8" w:rsidRDefault="00F151B5" w:rsidP="00CA3D83">
            <w:pPr>
              <w:pStyle w:val="FSCtblAh4"/>
            </w:pPr>
            <w:r w:rsidRPr="00B254E8">
              <w:t>Permitted residue—commodities of animal origin:  Saflufenacil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Salinomycin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Salinomycin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Pig, edible offal of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3D83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3D83" w:rsidRPr="00B254E8" w:rsidRDefault="00CA3D83" w:rsidP="00CA3D8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Sedaxane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Sedaxane, sum of isomers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Semduramicin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Semduramicin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Chicken fat/skin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Sethoxydim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Sum of sethoxydim and metabolites containing the 5-(2-ethylthiopropyl)cyclohexene-3-one and 5-(2-ethylthiopropyl)-5-hydroxycyclohexene-3-one moieties and their sulfoxides and sulfones, expressed as sethoxydim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Chicory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Endive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Linseed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lupin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Radicchio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Rhubarb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3D83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3D83" w:rsidRPr="00B254E8" w:rsidRDefault="00CA3D83" w:rsidP="00CA3D8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Simazine</w:t>
            </w:r>
          </w:p>
        </w:tc>
      </w:tr>
      <w:tr w:rsidR="00CA3D83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3D83" w:rsidRPr="00B254E8" w:rsidRDefault="00CA3D83" w:rsidP="00CA3D8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Simazine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(green pods and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(green pods)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Spectinomycin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Inhibitory substance, identified as spectinomycin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sheep, edible offal of]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[except sheep meat]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lastRenderedPageBreak/>
              <w:t>Agvet chemical:</w:t>
            </w:r>
            <w:r w:rsidR="00CA3D83">
              <w:t xml:space="preserve">  </w:t>
            </w:r>
            <w:r w:rsidRPr="00B254E8">
              <w:t>Spinetoram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Sum of Ethyl-spinosyn-J and Ethyl-spinosyn-L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[except sweet corn (corn-on-the-cob)]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Ginger,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Leek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(dry leaves)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Stalk and stem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Spinosad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Sum of spinosyn A and spinosyn D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Assorted tropical and sub-tropical fruits – inedible peel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Beans [except broad bean and soya bean]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Berries and other small fruits [except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Burnet, Salad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[except sweet corn (corn-on-the-cob)]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Japanese greens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(dry leaves)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Welsh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 (pods and succulent, immature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Safflower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Shallot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Spring onion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 bran, unprocessed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29760D" w:rsidRDefault="0029760D" w:rsidP="0029760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29760D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29760D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Spirodiclofen</w:t>
            </w:r>
          </w:p>
        </w:tc>
      </w:tr>
      <w:tr w:rsidR="00C52079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29760D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Spirodiclofen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Spiromesifen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rPr>
                <w:lang w:bidi="en-US"/>
              </w:rPr>
              <w:t>Permitted residue:</w:t>
            </w:r>
            <w:r w:rsidR="00CA3D83">
              <w:rPr>
                <w:lang w:bidi="en-US"/>
              </w:rPr>
              <w:t xml:space="preserve">  </w:t>
            </w:r>
            <w:r w:rsidRPr="00B254E8">
              <w:rPr>
                <w:lang w:bidi="en-US"/>
              </w:rPr>
              <w:t>Sum of spiromesifen and 4-hydroxy-3-(2,4,6-trimethylphenyl)-1-oxaspiro[4.4]non-3-en-2-one, expressed as spiromesifen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Spirotetramat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Sum of spirotetramat, and cis-3-(2,5-dimethylphenyl)-4-hydroxy-8-methoxy-1-azaspiro[4.5]dec-3-en-2-one, expressed as spirotetramat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 [except Brussels sprouts]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Brassica leafy vegetables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 [except melons]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 [exce</w:t>
            </w:r>
            <w:r w:rsidR="00AB437A">
              <w:rPr>
                <w:lang w:val="en-GB"/>
              </w:rPr>
              <w:t>pt sweet corn (corn-on-the-cob)]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 [except brassica leafy vegetables; lettuce,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Melons, except watermelon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Passionfruit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Watermelon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lastRenderedPageBreak/>
              <w:t>Agvet chemical:</w:t>
            </w:r>
            <w:r w:rsidR="00CA3D83">
              <w:t xml:space="preserve">  </w:t>
            </w:r>
            <w:r w:rsidRPr="00B254E8">
              <w:t>Spiroxamine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residue—commodities of plant origin:  Spiroxamine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  <w:rPr>
                <w:caps/>
                <w:smallCaps/>
              </w:rPr>
            </w:pPr>
            <w:r w:rsidRPr="00B254E8">
              <w:t>Permitted residue—commodities of animal origin:  Spiroxamine carboxylic acid, expressed as spiroxamine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Mammalian fats [except milk fats]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Streptomycin and Dihydrostreptomycin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Inhibitory substance, identified as streptomycin or dihydrostreptomycin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*0.3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Sulfosulfuron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Sum of sulfosulfuron and its metabolites which can be hydrolysed to 2-(ethylsulfonyl)imidazo[1,2-a]pyridine, expressed as sulfosulfuron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Triticale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Sulfoxaflor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Sulfoxaflor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 [except cauliflower]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 [except wine grapes]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Leafy vegetables [except lettuce, head]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Root and tuber vegetables [except potato]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 [except cherries]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Wine grapes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Sulfuryl fluoride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Sulfuryl fluoride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Sulphadiazine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Sulphadiazine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A3D83" w:rsidRPr="00B254E8" w:rsidTr="0029760D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A3D83" w:rsidRPr="00B254E8" w:rsidRDefault="00CA3D83" w:rsidP="00CA3D8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Sulphadimidine</w:t>
            </w:r>
          </w:p>
        </w:tc>
      </w:tr>
      <w:tr w:rsidR="00CA3D83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A3D83" w:rsidRPr="00B254E8" w:rsidRDefault="00CA3D83" w:rsidP="00CA3D8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Sulphadimidine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 [except turkey]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Turkey, edible offal of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Sulphadoxine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Sulphadoxine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Sulphaquinoxaline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Sulphaquinoxaline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lastRenderedPageBreak/>
              <w:t>Agvet chemical:</w:t>
            </w:r>
            <w:r w:rsidR="00CA3D83">
              <w:t xml:space="preserve">  </w:t>
            </w:r>
            <w:r w:rsidRPr="00B254E8">
              <w:t>Sulphatroxozole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Sulphatroxozole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b/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b/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C52079" w:rsidRPr="00B254E8" w:rsidRDefault="00C52079" w:rsidP="00CA3D83">
            <w:pPr>
              <w:pStyle w:val="FSCtblAh3"/>
            </w:pPr>
            <w:r w:rsidRPr="00B254E8">
              <w:t>Agvet chemical:</w:t>
            </w:r>
            <w:r w:rsidR="00CA3D83">
              <w:t xml:space="preserve">  </w:t>
            </w:r>
            <w:r w:rsidRPr="00B254E8">
              <w:t>Sulphur dioxide</w:t>
            </w:r>
          </w:p>
        </w:tc>
      </w:tr>
      <w:tr w:rsidR="00C52079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C52079" w:rsidRPr="00B254E8" w:rsidRDefault="00C52079" w:rsidP="00CA3D83">
            <w:pPr>
              <w:pStyle w:val="FSCtblAh4"/>
            </w:pPr>
            <w:r w:rsidRPr="00B254E8">
              <w:t>Permitted residue:</w:t>
            </w:r>
            <w:r w:rsidR="00CA3D83">
              <w:t xml:space="preserve">  </w:t>
            </w:r>
            <w:r w:rsidRPr="00B254E8">
              <w:t>Sulphur dioxide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Longan, edible aril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T30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Table grapes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4631A1" w:rsidRDefault="004631A1" w:rsidP="004631A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0184B" w:rsidRPr="00B254E8" w:rsidTr="004631A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0184B" w:rsidRPr="00B254E8" w:rsidRDefault="00D0184B" w:rsidP="00CA3D8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Sulprofos</w:t>
            </w:r>
          </w:p>
        </w:tc>
      </w:tr>
      <w:tr w:rsidR="00D0184B" w:rsidRPr="00B254E8" w:rsidTr="004631A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0184B" w:rsidRPr="00B254E8" w:rsidRDefault="00D0184B" w:rsidP="00CA3D8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Sulprofos</w:t>
            </w:r>
          </w:p>
        </w:tc>
      </w:tr>
      <w:tr w:rsidR="00B254E8" w:rsidRPr="00B254E8" w:rsidTr="004631A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C52079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C52079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F03CA0" w:rsidRDefault="00F03CA0" w:rsidP="00C52079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Tebuconazole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Tebuconazole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Blackberries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Bulb vegetables [except garlic]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Chervil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Chicory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 (currants, raisins and sultanas)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Endive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Garlic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balm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Lentil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Rucola (rocket)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Tebufenozide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Tebufenozide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Blueberries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Coffee beans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Cranberry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4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Kiwifruit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Longan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Persimmon, Japanese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Pistachio 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Rambutan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Tebufenpyrad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Tebufenpyrad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Tebuthiuron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Tebuthiuron, and hydroxydimethylethyl, N-dimethyl and hydroxy methylamine metabolites, expressed as tebuthiuron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Temephos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temephos and temephos sulfoxide, expressed as temephos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Tepraloxydim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tepraloxydim and metabolites converted to 3-(tetrahydro-pyran-4-yl) glutaric and 3-hydroxy-3-(tetrahydro-pyran-4-yl)-glutaric acid, expressed as tepraloxydim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Pulses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Terbacil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Terbacil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Almonds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Peppermint oil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*0.04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Terbufos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terbufos, its oxygen analogue and their sulfoxides and sulfones, expressed as terbufos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Cereal grains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Peanut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Sunflower seed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Terbuthylazine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Terbuthylazine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maize]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Terbutryn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Terbutryn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 xml:space="preserve"> 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Poultry meat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Tetrachlorvinphos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Tetrachlorvinphos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Milks (in the fat) 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Tetraconazole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Tetraconazole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Grapes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Tetracycline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tetracycline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Tetradifon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Tetradifon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Hops, dry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Thiabendazole</w:t>
            </w:r>
          </w:p>
        </w:tc>
      </w:tr>
      <w:tr w:rsidR="00D72B13" w:rsidRPr="00B254E8" w:rsidTr="00D72B13">
        <w:trPr>
          <w:cantSplit/>
        </w:trPr>
        <w:tc>
          <w:tcPr>
            <w:tcW w:w="4422" w:type="dxa"/>
            <w:gridSpan w:val="2"/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residue—commodities of plant origin:  Thiabendazole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3139BE">
            <w:pPr>
              <w:pStyle w:val="FSCtblAh4"/>
            </w:pPr>
            <w:r w:rsidRPr="00B254E8">
              <w:t xml:space="preserve">Permitted residue—commodities of animal origin: </w:t>
            </w:r>
            <w:r w:rsidR="003139BE">
              <w:t xml:space="preserve"> S</w:t>
            </w:r>
            <w:r w:rsidRPr="00B254E8">
              <w:t>um of thiabendazole and 5-hydroxylthiabendazole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18"/>
                <w:lang w:val="en-GB"/>
              </w:rPr>
            </w:pPr>
            <w:r w:rsidRPr="00B254E8">
              <w:rPr>
                <w:szCs w:val="18"/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Thiacloprid</w:t>
            </w:r>
          </w:p>
        </w:tc>
      </w:tr>
      <w:tr w:rsidR="00D72B13" w:rsidRPr="00B254E8" w:rsidTr="00D340E1">
        <w:trPr>
          <w:cantSplit/>
          <w:trHeight w:val="373"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Thiacloprid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 xml:space="preserve">Milks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caps/>
                <w:smallCaps/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Thiamethoxam</w:t>
            </w:r>
          </w:p>
        </w:tc>
      </w:tr>
      <w:tr w:rsidR="00D72B13" w:rsidRPr="00B254E8" w:rsidTr="00D72B13">
        <w:trPr>
          <w:cantSplit/>
        </w:trPr>
        <w:tc>
          <w:tcPr>
            <w:tcW w:w="4422" w:type="dxa"/>
            <w:gridSpan w:val="2"/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residue—commodities of plant origin:  Thiamethoxam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  <w:rPr>
                <w:rFonts w:ascii="Times New (W1)" w:hAnsi="Times New (W1)"/>
              </w:rPr>
            </w:pPr>
            <w:r w:rsidRPr="00B254E8">
              <w:rPr>
                <w:iCs/>
              </w:rPr>
              <w:t>Permitted residue—commodities of animal origin</w:t>
            </w:r>
            <w:r w:rsidRPr="00B254E8">
              <w:t>:  Sum of thiamethoxam and N-(2-chloro-thiazol-5-ylmethyl)-N′-methyl-N′-nitro-guanidine, expressed as thiamethoxam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maize;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Leafy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Mango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Thidiazuron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Thidiazuron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Thifensulfuron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Thifensulfuron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maize, rice]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7F59C5" w:rsidRDefault="007F59C5" w:rsidP="007F59C5">
      <w:pPr>
        <w:pStyle w:val="FSCtblAMainMRL1"/>
      </w:pPr>
      <w:bookmarkStart w:id="4" w:name="_GoBack"/>
      <w:bookmarkEnd w:id="4"/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Thiobencarb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Thiobencarb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Rice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Thiodicarb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thiodicarb and methomyl, expressed as thiodicarb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Thiometon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thiometon, its sulfoxide and sulfone, expressed as thiometon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D72B13" w:rsidRPr="00B254E8" w:rsidTr="00D340E1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Thiophanate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Carbendazim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Thiophanate-methyl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rPr>
                <w:lang w:eastAsia="en-GB"/>
              </w:rPr>
              <w:t>Permitted residue:</w:t>
            </w:r>
            <w:r>
              <w:rPr>
                <w:lang w:eastAsia="en-GB"/>
              </w:rPr>
              <w:t xml:space="preserve">  </w:t>
            </w:r>
            <w:r w:rsidRPr="00B254E8">
              <w:rPr>
                <w:lang w:eastAsia="en-GB"/>
              </w:rPr>
              <w:t>Sum of thiophanate-methyl and 2-aminobenzimidazole,expressed as thiophanate-methyl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20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Nectarine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Peach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D340E1" w:rsidRPr="00B254E8" w:rsidTr="00D340E1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D340E1" w:rsidRPr="00B254E8" w:rsidRDefault="00D340E1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Thiram</w:t>
            </w:r>
          </w:p>
        </w:tc>
      </w:tr>
      <w:tr w:rsidR="00D340E1" w:rsidRPr="00B254E8" w:rsidTr="0029760D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D340E1" w:rsidRPr="00B254E8" w:rsidRDefault="00D340E1" w:rsidP="00D340E1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Dithiocarbamates</w:t>
            </w:r>
          </w:p>
        </w:tc>
      </w:tr>
    </w:tbl>
    <w:p w:rsidR="0029760D" w:rsidRDefault="0029760D" w:rsidP="0029760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29760D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Tiamulin</w:t>
            </w:r>
          </w:p>
        </w:tc>
      </w:tr>
      <w:tr w:rsidR="00D72B13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29760D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Tiamulin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Tilmicosin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Tilmicosin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Tolclofos-methyl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Tolclofos-methyl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head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Lettuce, leaf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Potato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Tolfenamic acid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Tolfenamic acid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Toltrazuril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toltrazuril, its sulfoxide and sulfone, expressed as toltrazuril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muscle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Chicken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Tolylfluanid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Tolylfluanid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 and strawberry]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D340E1" w:rsidRDefault="00D340E1" w:rsidP="00D340E1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Tralkoxydim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Tralkoxydim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</w:tbl>
    <w:p w:rsidR="00D340E1" w:rsidRDefault="00D340E1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Trenbolone acetate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trenbolone acetate and 17 Alpha- and 17 Beta-trenbolone, both free and conjugated, expressed as trenbolone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0.002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9055F5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Triadimefon</w:t>
            </w:r>
          </w:p>
        </w:tc>
      </w:tr>
      <w:tr w:rsidR="00D72B13" w:rsidRPr="00B254E8" w:rsidTr="009055F5">
        <w:trPr>
          <w:cantSplit/>
        </w:trPr>
        <w:tc>
          <w:tcPr>
            <w:tcW w:w="4422" w:type="dxa"/>
            <w:gridSpan w:val="2"/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 xml:space="preserve">Sum of triadimefon and triadimenol, expressed as triadimefon </w:t>
            </w:r>
          </w:p>
        </w:tc>
      </w:tr>
      <w:tr w:rsidR="009055F5" w:rsidRPr="00B254E8" w:rsidTr="009055F5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9055F5" w:rsidRPr="00B254E8" w:rsidRDefault="009055F5" w:rsidP="009055F5">
            <w:pPr>
              <w:pStyle w:val="FSCtblAh4"/>
            </w:pPr>
            <w:r w:rsidRPr="009055F5">
              <w:rPr>
                <w:i w:val="0"/>
              </w:rPr>
              <w:t xml:space="preserve">see also </w:t>
            </w:r>
            <w:r w:rsidRPr="00B254E8">
              <w:t xml:space="preserve">Triadimenol </w:t>
            </w:r>
          </w:p>
        </w:tc>
      </w:tr>
      <w:tr w:rsidR="00B254E8" w:rsidRPr="00B254E8" w:rsidTr="009055F5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Field 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Garden pea (shelled succulent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Garden pea (young pods, succulent seeds)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Fats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29760D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Triadimenol</w:t>
            </w:r>
          </w:p>
        </w:tc>
      </w:tr>
      <w:tr w:rsidR="00D72B13" w:rsidRPr="00B254E8" w:rsidTr="0029760D">
        <w:trPr>
          <w:cantSplit/>
        </w:trPr>
        <w:tc>
          <w:tcPr>
            <w:tcW w:w="4422" w:type="dxa"/>
            <w:gridSpan w:val="2"/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 xml:space="preserve">Triadimenol </w:t>
            </w:r>
          </w:p>
        </w:tc>
      </w:tr>
      <w:tr w:rsidR="0029760D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29760D" w:rsidRPr="00B254E8" w:rsidRDefault="0029760D" w:rsidP="0029760D">
            <w:pPr>
              <w:pStyle w:val="FSCtblAh4"/>
            </w:pPr>
            <w:r w:rsidRPr="0029760D">
              <w:rPr>
                <w:i w:val="0"/>
              </w:rPr>
              <w:t xml:space="preserve">see also </w:t>
            </w:r>
            <w:r w:rsidRPr="00B254E8">
              <w:t>Triadimefon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 [except grapes; riberries; strawberry]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Brassica (cole or cabbage) vegetables, Head cabbages, Flowerhead brassicas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 [except sorghum]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other than cucurbits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Onion,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Papaya (pawpaw)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Parsnip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Radish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Riberries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Turnip, garden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Triallate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triallate and 2,3,3-trichloroprop-2-ene sulfonic acid (TCPSA), expressed as triallate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kidney]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Fats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of cattle, goats, pigs and sheep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Legume vegetables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Triasulfuron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Triasulfuron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Tribenuron-methyl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Tribenuron-methyl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Maize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Sorghum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Sunflower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Trichlorfon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Trichlorfon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Achachairu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edible peel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Assorted tropical and sub-tropical fruits – inedible peel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Babaco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Berries and other small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Brussels sprouts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Cape gooseberry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Cauliflower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 plant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Fish muscle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 [except achachairu; assorted tropical and sub-tropical fruits – edible peel; assorted tropical and sub-tropical fruits – inedible peel; babaco; berries and other small fruits; dried fruits; loquat; medlar; miracle fruit; quince; rollinia; shaddock (pomelo); stone fruits]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Goat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Loquat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Medlar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Miracle 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 [except peanut]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Peanut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Pepino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Pulses [except soya bean (dry)]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Quince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Rollinia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Shaddock (pomelo)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Soya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beet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Sweet corn (corn-on-the-cob)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Tree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szCs w:val="18"/>
                <w:lang w:val="en-GB"/>
              </w:rPr>
              <w:t>Vegetables [except beetroot; Brussels sprouts; cape gooseberry; cauliflower; celery; egg plant; kale; pepino; peppers; pulses; sugar beet; sweet corn (corn-on-the-cob)]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29760D" w:rsidRDefault="0029760D" w:rsidP="0029760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29760D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29760D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Trichloroethylene</w:t>
            </w:r>
          </w:p>
        </w:tc>
      </w:tr>
      <w:tr w:rsidR="00D72B13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29760D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Trichloroethylene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Triclabendazole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triclabendazole and metabolites oxidisable to keto-triclabendazole and expressed as keto-triclabendazole equivalents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Fat (mammalian)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Kidney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Liver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Agvet chemical: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Triclopyr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</w:pPr>
            <w:r w:rsidRPr="00B254E8">
              <w:t>Permitted residue: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</w:pPr>
            <w:r w:rsidRPr="00B254E8">
              <w:t>Triclopyr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Citrus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Goat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Litchi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szCs w:val="24"/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5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</w:tbl>
    <w:p w:rsidR="0029760D" w:rsidRDefault="0029760D" w:rsidP="0029760D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29760D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29760D">
            <w:pPr>
              <w:pStyle w:val="FSCtblAh3"/>
            </w:pPr>
            <w:r w:rsidRPr="00B254E8">
              <w:lastRenderedPageBreak/>
              <w:t>Agvet chemical:</w:t>
            </w:r>
            <w:r>
              <w:t xml:space="preserve">  </w:t>
            </w:r>
            <w:r w:rsidRPr="00B254E8">
              <w:t>Tridemorph</w:t>
            </w:r>
          </w:p>
        </w:tc>
      </w:tr>
      <w:tr w:rsidR="00D72B13" w:rsidRPr="00B254E8" w:rsidTr="0029760D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29760D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Tridemorph</w:t>
            </w:r>
          </w:p>
        </w:tc>
      </w:tr>
      <w:tr w:rsidR="00B254E8" w:rsidRPr="00B254E8" w:rsidTr="0029760D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Banana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Fruiting vegetables, cucurbits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Trifloxystrobin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trifloxystrobin and its acid metabolite ((E,E)-methoxyimino-[2-[1-(3-trifluoromethylphenyl)-ethylideneaminooxymethyl]phenyl] acetic acid), expressed as trifloxystrobin equivalents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Banana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Beetroot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Celery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Chard (silver beet)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Chicory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Cucumber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Dried 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Endive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Macadamia nuts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Peppers, Sweet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Rape seed (canola)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Spinach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Strawberry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Tomato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0.7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Trifloxysulfuron sodium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 xml:space="preserve">Trifloxysulfuron 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crude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Cotton seed oil, edible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Eggs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Triflumizole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triflumizole and (E)-4-chloro-a,a,a-trifluoro- N-(1-amino-2-propoxyethylidene)-o-toluidine, expressed as triflumizole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Cherries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Triflumuron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Triflumuron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 [except sheep, edible offal of]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 [except sheep meat (in the fat)]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Mushrooms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 (in the fat)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Trifluralin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Trifluralin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Adzuki bean (dry)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Bergamot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Broad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 xml:space="preserve">Burnet, salad 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Carrot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Chick-pea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 (leaves, stem, roots)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Coriander,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Cowpea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Dill,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bulb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Fennel,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Fruit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Galangal, Greater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Herbs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Hyacinth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Kaffir lime leaves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grass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Lemon verbena (fresh weight)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Lupin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Mizuna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Mung bean (dry)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Oilseed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Parsnips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szCs w:val="24"/>
                <w:lang w:val="en-GB"/>
              </w:rPr>
            </w:pPr>
            <w:r w:rsidRPr="00B254E8">
              <w:rPr>
                <w:szCs w:val="24"/>
                <w:lang w:val="en-GB"/>
              </w:rPr>
              <w:t>Rose and dianthus (edible flowers)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Turmeric, root (fresh)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Triforine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Triforine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Pome fruits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Stone fruits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10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340E1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Trimethoprim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340E1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Trimethoprim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Trinexapac-ethyl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4-(cyclopropyl-</w:t>
            </w:r>
            <w:r w:rsidRPr="00B254E8">
              <w:sym w:font="Symbol" w:char="F061"/>
            </w:r>
            <w:r w:rsidRPr="00B254E8">
              <w:t>-hydroxy-methylene)-3,5-dioxo-cyclohexanecarboxylic acid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Barley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Oats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7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Sugar cane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T0.2</w:t>
            </w:r>
          </w:p>
        </w:tc>
      </w:tr>
      <w:tr w:rsidR="00B254E8" w:rsidRPr="00B254E8" w:rsidTr="00D0184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Wheat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T0.3</w:t>
            </w:r>
          </w:p>
        </w:tc>
      </w:tr>
    </w:tbl>
    <w:p w:rsidR="00D0184B" w:rsidRDefault="00D0184B" w:rsidP="00D0184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0184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0184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Triticonazole</w:t>
            </w:r>
          </w:p>
        </w:tc>
      </w:tr>
      <w:tr w:rsidR="00D72B13" w:rsidRPr="00B254E8" w:rsidTr="00D0184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0184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Triticonazole</w:t>
            </w:r>
          </w:p>
        </w:tc>
      </w:tr>
      <w:tr w:rsidR="00B254E8" w:rsidRPr="00B254E8" w:rsidTr="00D0184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Edible offal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Meat (mammalian)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</w:tbl>
    <w:p w:rsidR="00D201A3" w:rsidRDefault="00D201A3" w:rsidP="00D201A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72B13" w:rsidRPr="00B254E8" w:rsidRDefault="00D72B13" w:rsidP="00D72B13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Tulathromycin</w:t>
            </w:r>
          </w:p>
        </w:tc>
      </w:tr>
      <w:tr w:rsidR="00D72B13" w:rsidRPr="00B254E8" w:rsidTr="00D340E1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72B13" w:rsidRPr="00B254E8" w:rsidRDefault="00D72B13" w:rsidP="00D72B13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tulathromycin and its metabolites that are converted by acid hydrolysis to (2R,3S,4R,5R,8R,10R,11R,12S,13S,14R)-2-ethyl-3,4,10,13-tetrahydroxy-3,5,8,10,12,14-hexamethyl-11-[[3,4,6-trideoxy-3-(dimethylamino)-ß-D-xylohexopyranosyl]oxy]-1-oxa-6-azacyclopentadecan-15-one, expressed as tulathromycin equivalents</w:t>
            </w:r>
          </w:p>
        </w:tc>
      </w:tr>
      <w:tr w:rsidR="00B254E8" w:rsidRPr="00B254E8" w:rsidTr="00D340E1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muscle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kidney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liver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muscle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D0184B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skin/fat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0.3</w:t>
            </w:r>
          </w:p>
        </w:tc>
      </w:tr>
    </w:tbl>
    <w:p w:rsidR="00D0184B" w:rsidRDefault="00D0184B" w:rsidP="00D0184B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D0184B" w:rsidRPr="00B254E8" w:rsidTr="00D0184B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D0184B" w:rsidRPr="00B254E8" w:rsidRDefault="00D0184B" w:rsidP="00D0184B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Tylosin</w:t>
            </w:r>
          </w:p>
        </w:tc>
      </w:tr>
      <w:tr w:rsidR="00D0184B" w:rsidRPr="00B254E8" w:rsidTr="00D0184B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D0184B" w:rsidRPr="00B254E8" w:rsidRDefault="00D0184B" w:rsidP="00D0184B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Tylosin A</w:t>
            </w:r>
          </w:p>
        </w:tc>
      </w:tr>
      <w:tr w:rsidR="00B254E8" w:rsidRPr="00B254E8" w:rsidTr="00D0184B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Fish muscle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T*0.002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Milks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*0.05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  <w:tr w:rsidR="00B254E8" w:rsidRPr="00B254E8" w:rsidTr="00D72B13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72B13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*0.2</w:t>
            </w:r>
          </w:p>
        </w:tc>
      </w:tr>
    </w:tbl>
    <w:p w:rsidR="00F03CA0" w:rsidRDefault="00F03CA0" w:rsidP="00B6379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63792" w:rsidRPr="00B254E8" w:rsidTr="00D72B1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Uniconazole-p</w:t>
            </w:r>
          </w:p>
        </w:tc>
      </w:tr>
      <w:tr w:rsidR="00B63792" w:rsidRPr="00B254E8" w:rsidTr="00D72B1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63792" w:rsidRPr="00B254E8" w:rsidRDefault="00B63792" w:rsidP="00B6379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Sum of uniconazole-p and its Z-isomer expressed as uniconazole-p</w:t>
            </w:r>
          </w:p>
        </w:tc>
      </w:tr>
      <w:tr w:rsidR="00B254E8" w:rsidRPr="00B254E8" w:rsidTr="00D72B13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Avocado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0.5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Custard apple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T*0.01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Poppy seed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*0.01</w:t>
            </w:r>
          </w:p>
        </w:tc>
      </w:tr>
    </w:tbl>
    <w:p w:rsidR="00B63792" w:rsidRDefault="00B63792" w:rsidP="00B6379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63792" w:rsidRPr="00B254E8" w:rsidTr="00B6379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Virginiamycin</w:t>
            </w:r>
          </w:p>
        </w:tc>
      </w:tr>
      <w:tr w:rsidR="00B63792" w:rsidRPr="00B254E8" w:rsidTr="00B6379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63792" w:rsidRPr="00B254E8" w:rsidRDefault="00B63792" w:rsidP="00B6379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Inhibitory substance, identified as virginiamycin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milk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Eggs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fat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Pig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*0.1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lastRenderedPageBreak/>
              <w:t>Poultry,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fats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DD53B5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Poultry meat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Sheep, edible offal of</w:t>
            </w:r>
          </w:p>
        </w:tc>
        <w:tc>
          <w:tcPr>
            <w:tcW w:w="1020" w:type="dxa"/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0.2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Sheep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0.1</w:t>
            </w:r>
          </w:p>
        </w:tc>
      </w:tr>
    </w:tbl>
    <w:p w:rsidR="00B63792" w:rsidRDefault="00B63792"/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63792" w:rsidRPr="00B254E8" w:rsidTr="00B63792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Zeranol</w:t>
            </w:r>
          </w:p>
        </w:tc>
      </w:tr>
      <w:tr w:rsidR="00B63792" w:rsidRPr="00B254E8" w:rsidTr="00B63792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63792" w:rsidRPr="00B254E8" w:rsidRDefault="00B63792" w:rsidP="00B6379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Zeranol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Cattle, edible offal of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0.02</w:t>
            </w:r>
          </w:p>
        </w:tc>
      </w:tr>
      <w:tr w:rsidR="00B254E8" w:rsidRPr="00B254E8" w:rsidTr="00B63792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Cattle meat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0.005</w:t>
            </w:r>
          </w:p>
        </w:tc>
      </w:tr>
    </w:tbl>
    <w:p w:rsidR="00B63792" w:rsidRDefault="00B63792" w:rsidP="00B6379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63792" w:rsidRPr="00B254E8" w:rsidTr="00B63792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Zetacypermethrin</w:t>
            </w:r>
          </w:p>
        </w:tc>
      </w:tr>
      <w:tr w:rsidR="00B63792" w:rsidRPr="00B254E8" w:rsidTr="00B63792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63792" w:rsidRPr="00B254E8" w:rsidRDefault="00B63792" w:rsidP="00B63792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Cypermethrin</w:t>
            </w:r>
          </w:p>
        </w:tc>
      </w:tr>
    </w:tbl>
    <w:p w:rsidR="00B63792" w:rsidRDefault="00B63792" w:rsidP="00B6379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63792" w:rsidRPr="00B254E8" w:rsidTr="00B63792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Zinc Phosphide</w:t>
            </w:r>
          </w:p>
        </w:tc>
      </w:tr>
      <w:tr w:rsidR="00B63792" w:rsidRPr="00B254E8" w:rsidTr="00B63792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B63792" w:rsidRPr="00B254E8" w:rsidRDefault="00B63792" w:rsidP="00B63792">
            <w:pPr>
              <w:pStyle w:val="FSCtblAh4"/>
            </w:pPr>
            <w:r w:rsidRPr="009055F5">
              <w:rPr>
                <w:i w:val="0"/>
                <w:iCs/>
              </w:rPr>
              <w:t>see</w:t>
            </w:r>
            <w:r w:rsidRPr="00B254E8">
              <w:rPr>
                <w:iCs/>
              </w:rPr>
              <w:t xml:space="preserve"> P</w:t>
            </w:r>
            <w:r w:rsidRPr="00B254E8">
              <w:t>hosphine</w:t>
            </w:r>
          </w:p>
        </w:tc>
      </w:tr>
    </w:tbl>
    <w:p w:rsidR="00EF5697" w:rsidRDefault="00EF5697" w:rsidP="00EF5697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63792" w:rsidRPr="00B254E8" w:rsidTr="000F7003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Zineb</w:t>
            </w:r>
          </w:p>
        </w:tc>
      </w:tr>
      <w:tr w:rsidR="00B63792" w:rsidRPr="00B254E8" w:rsidTr="000F7003">
        <w:trPr>
          <w:cantSplit/>
        </w:trPr>
        <w:tc>
          <w:tcPr>
            <w:tcW w:w="4422" w:type="dxa"/>
          </w:tcPr>
          <w:p w:rsidR="00B63792" w:rsidRPr="00B254E8" w:rsidRDefault="00B63792" w:rsidP="00B63792">
            <w:pPr>
              <w:pStyle w:val="FSCtblAh4"/>
            </w:pPr>
            <w:r w:rsidRPr="009055F5">
              <w:rPr>
                <w:i w:val="0"/>
              </w:rPr>
              <w:t>see</w:t>
            </w:r>
            <w:r w:rsidRPr="00B254E8">
              <w:t xml:space="preserve"> Dithiocarbamates</w:t>
            </w:r>
          </w:p>
        </w:tc>
      </w:tr>
      <w:tr w:rsidR="000F7003" w:rsidRPr="00B254E8" w:rsidTr="000F7003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0F7003" w:rsidRPr="00B254E8" w:rsidRDefault="000F7003" w:rsidP="000F7003">
            <w:pPr>
              <w:pStyle w:val="FSCtblAh4"/>
            </w:pPr>
            <w:r w:rsidRPr="00B254E8">
              <w:t>Permitted residue:</w:t>
            </w:r>
          </w:p>
        </w:tc>
      </w:tr>
    </w:tbl>
    <w:p w:rsidR="000F7003" w:rsidRDefault="000F7003" w:rsidP="000F7003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</w:tblGrid>
      <w:tr w:rsidR="00B63792" w:rsidRPr="00B254E8" w:rsidTr="000F7003">
        <w:trPr>
          <w:cantSplit/>
        </w:trPr>
        <w:tc>
          <w:tcPr>
            <w:tcW w:w="4422" w:type="dxa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Ziram</w:t>
            </w:r>
          </w:p>
        </w:tc>
      </w:tr>
      <w:tr w:rsidR="00B63792" w:rsidRPr="00B254E8" w:rsidTr="000F7003">
        <w:trPr>
          <w:cantSplit/>
        </w:trPr>
        <w:tc>
          <w:tcPr>
            <w:tcW w:w="4422" w:type="dxa"/>
          </w:tcPr>
          <w:p w:rsidR="00B63792" w:rsidRPr="00B254E8" w:rsidRDefault="00B63792" w:rsidP="000F7003">
            <w:pPr>
              <w:pStyle w:val="FSCtblAh4"/>
            </w:pPr>
            <w:r w:rsidRPr="009055F5">
              <w:rPr>
                <w:i w:val="0"/>
              </w:rPr>
              <w:t xml:space="preserve">see </w:t>
            </w:r>
            <w:r w:rsidRPr="00B254E8">
              <w:t>Dithiocarbamates</w:t>
            </w:r>
          </w:p>
        </w:tc>
      </w:tr>
      <w:tr w:rsidR="000F7003" w:rsidRPr="00B254E8" w:rsidTr="000F7003">
        <w:trPr>
          <w:cantSplit/>
        </w:trPr>
        <w:tc>
          <w:tcPr>
            <w:tcW w:w="4422" w:type="dxa"/>
            <w:tcBorders>
              <w:bottom w:val="single" w:sz="4" w:space="0" w:color="auto"/>
            </w:tcBorders>
          </w:tcPr>
          <w:p w:rsidR="000F7003" w:rsidRPr="00B254E8" w:rsidRDefault="000F7003" w:rsidP="000F7003">
            <w:pPr>
              <w:pStyle w:val="FSCtblAh4"/>
            </w:pPr>
            <w:r w:rsidRPr="00B254E8">
              <w:t>Permitted residue:</w:t>
            </w:r>
          </w:p>
        </w:tc>
      </w:tr>
    </w:tbl>
    <w:p w:rsidR="00B63792" w:rsidRDefault="00B63792" w:rsidP="00B63792">
      <w:pPr>
        <w:pStyle w:val="FSCtblAMainMRL1"/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20"/>
      </w:tblGrid>
      <w:tr w:rsidR="00B63792" w:rsidRPr="00B254E8" w:rsidTr="00D72B13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B63792" w:rsidRPr="00B254E8" w:rsidRDefault="00B63792" w:rsidP="00B63792">
            <w:pPr>
              <w:pStyle w:val="FSCtblAh3"/>
            </w:pPr>
            <w:r w:rsidRPr="00B254E8">
              <w:t>Agvet chemical:</w:t>
            </w:r>
            <w:r>
              <w:t xml:space="preserve">  </w:t>
            </w:r>
            <w:r w:rsidRPr="00B254E8">
              <w:t>Zoxamide</w:t>
            </w:r>
          </w:p>
        </w:tc>
      </w:tr>
      <w:tr w:rsidR="00B63792" w:rsidRPr="00B254E8" w:rsidTr="00D72B13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B63792" w:rsidRPr="00B254E8" w:rsidRDefault="00B63792" w:rsidP="00B63792">
            <w:pPr>
              <w:pStyle w:val="FSCtblAh4"/>
            </w:pPr>
            <w:r w:rsidRPr="00B254E8">
              <w:t>Permitted residue:</w:t>
            </w:r>
            <w:r>
              <w:t xml:space="preserve">  </w:t>
            </w:r>
            <w:r w:rsidRPr="00B254E8">
              <w:t>Zoxamide</w:t>
            </w:r>
          </w:p>
        </w:tc>
      </w:tr>
      <w:tr w:rsidR="00B254E8" w:rsidRPr="00B254E8" w:rsidTr="00D72B13">
        <w:trPr>
          <w:cantSplit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8F2BBF">
            <w:pPr>
              <w:pStyle w:val="FSCtblAMainMRL1"/>
              <w:rPr>
                <w:lang w:val="en-GB"/>
              </w:rPr>
            </w:pPr>
            <w:r w:rsidRPr="00B254E8">
              <w:rPr>
                <w:lang w:val="en-GB"/>
              </w:rPr>
              <w:t>Grapes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B254E8" w:rsidRPr="00B254E8" w:rsidRDefault="00B254E8" w:rsidP="00A138E0">
            <w:pPr>
              <w:pStyle w:val="FSCtblAMainMRL2"/>
              <w:rPr>
                <w:lang w:val="en-GB"/>
              </w:rPr>
            </w:pPr>
            <w:r w:rsidRPr="00B254E8">
              <w:rPr>
                <w:lang w:val="en-GB"/>
              </w:rPr>
              <w:t>3</w:t>
            </w:r>
          </w:p>
        </w:tc>
      </w:tr>
    </w:tbl>
    <w:p w:rsidR="00F931EA" w:rsidRPr="001D1563" w:rsidRDefault="00F931EA" w:rsidP="00B63792">
      <w:pPr>
        <w:pStyle w:val="FSCtblAMainMRL1"/>
      </w:pPr>
    </w:p>
    <w:p w:rsidR="00F931EA" w:rsidRPr="001D1563" w:rsidRDefault="00F931EA" w:rsidP="00F931EA">
      <w:pPr>
        <w:sectPr w:rsidR="00F931EA" w:rsidRPr="001D1563" w:rsidSect="00AF61DB">
          <w:headerReference w:type="even" r:id="rId19"/>
          <w:type w:val="continuous"/>
          <w:pgSz w:w="11906" w:h="16838" w:code="9"/>
          <w:pgMar w:top="1418" w:right="1418" w:bottom="1418" w:left="1418" w:header="709" w:footer="709" w:gutter="0"/>
          <w:cols w:num="2" w:space="567"/>
          <w:docGrid w:linePitch="360"/>
        </w:sectPr>
      </w:pPr>
    </w:p>
    <w:p w:rsidR="00F931EA" w:rsidRPr="001D1563" w:rsidRDefault="00F931EA" w:rsidP="00B63792">
      <w:pPr>
        <w:pStyle w:val="FSCtblAMainMRL1"/>
      </w:pPr>
    </w:p>
    <w:p w:rsidR="00F931EA" w:rsidRPr="001D1563" w:rsidRDefault="00F931EA" w:rsidP="00F931EA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0375D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5F5" w:rsidRDefault="009055F5">
      <w:r>
        <w:separator/>
      </w:r>
    </w:p>
    <w:p w:rsidR="009055F5" w:rsidRDefault="009055F5"/>
  </w:endnote>
  <w:endnote w:type="continuationSeparator" w:id="0">
    <w:p w:rsidR="009055F5" w:rsidRDefault="009055F5">
      <w:r>
        <w:continuationSeparator/>
      </w:r>
    </w:p>
    <w:p w:rsidR="009055F5" w:rsidRDefault="009055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7F59C5" w:rsidRPr="00CF1834" w:rsidRDefault="007F59C5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Pr="008F2BBF" w:rsidRDefault="007F59C5" w:rsidP="008F2BBF">
    <w:pPr>
      <w:tabs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183796558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055F5" w:rsidRPr="006E10E1">
          <w:rPr>
            <w:rFonts w:cs="Arial"/>
            <w:sz w:val="18"/>
            <w:szCs w:val="18"/>
          </w:rPr>
          <w:tab/>
        </w:r>
        <w:r w:rsidR="009055F5" w:rsidRPr="006E10E1">
          <w:rPr>
            <w:rFonts w:cs="Arial"/>
            <w:sz w:val="18"/>
            <w:szCs w:val="18"/>
          </w:rPr>
          <w:fldChar w:fldCharType="begin"/>
        </w:r>
        <w:r w:rsidR="009055F5" w:rsidRPr="006E10E1">
          <w:rPr>
            <w:rFonts w:cs="Arial"/>
            <w:sz w:val="18"/>
            <w:szCs w:val="18"/>
          </w:rPr>
          <w:instrText xml:space="preserve"> PAGE   \* MERGEFORMAT </w:instrText>
        </w:r>
        <w:r w:rsidR="009055F5" w:rsidRPr="006E10E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67</w:t>
        </w:r>
        <w:r w:rsidR="009055F5" w:rsidRPr="006E10E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9055F5" w:rsidRPr="006E10E1">
      <w:rPr>
        <w:rFonts w:cs="Arial"/>
        <w:noProof/>
        <w:sz w:val="18"/>
        <w:szCs w:val="18"/>
      </w:rPr>
      <w:tab/>
    </w:r>
    <w:r w:rsidR="009055F5">
      <w:rPr>
        <w:rFonts w:cs="Arial"/>
        <w:noProof/>
        <w:sz w:val="18"/>
        <w:szCs w:val="18"/>
      </w:rPr>
      <w:t>Schedule 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Default="009055F5"/>
  <w:p w:rsidR="009055F5" w:rsidRDefault="009055F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Default="007F59C5" w:rsidP="00EB4661">
    <w:pPr>
      <w:tabs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055F5" w:rsidRPr="00EB4661">
          <w:rPr>
            <w:rFonts w:cs="Arial"/>
            <w:sz w:val="18"/>
            <w:szCs w:val="18"/>
          </w:rPr>
          <w:tab/>
        </w:r>
        <w:r w:rsidR="009055F5" w:rsidRPr="00EB4661">
          <w:rPr>
            <w:rFonts w:cs="Arial"/>
            <w:sz w:val="18"/>
            <w:szCs w:val="18"/>
          </w:rPr>
          <w:fldChar w:fldCharType="begin"/>
        </w:r>
        <w:r w:rsidR="009055F5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9055F5" w:rsidRPr="00EB4661">
          <w:rPr>
            <w:rFonts w:cs="Arial"/>
            <w:sz w:val="18"/>
            <w:szCs w:val="18"/>
          </w:rPr>
          <w:fldChar w:fldCharType="separate"/>
        </w:r>
        <w:r w:rsidR="009055F5">
          <w:rPr>
            <w:rFonts w:cs="Arial"/>
            <w:noProof/>
            <w:sz w:val="18"/>
            <w:szCs w:val="18"/>
          </w:rPr>
          <w:t>72</w:t>
        </w:r>
        <w:r w:rsidR="009055F5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9055F5" w:rsidRPr="00EB4661">
      <w:rPr>
        <w:rFonts w:cs="Arial"/>
        <w:noProof/>
        <w:sz w:val="18"/>
        <w:szCs w:val="18"/>
      </w:rPr>
      <w:tab/>
    </w:r>
    <w:r w:rsidR="009055F5">
      <w:rPr>
        <w:rFonts w:cs="Arial"/>
        <w:noProof/>
        <w:sz w:val="18"/>
        <w:szCs w:val="18"/>
      </w:rPr>
      <w:t xml:space="preserve">Schedule 20 </w:t>
    </w:r>
  </w:p>
  <w:p w:rsidR="009055F5" w:rsidRDefault="009055F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55F5" w:rsidRPr="00EB4661" w:rsidRDefault="009055F5" w:rsidP="00EB4661">
        <w:pPr>
          <w:tabs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  <w:p w:rsidR="009055F5" w:rsidRDefault="009055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5F5" w:rsidRDefault="009055F5">
      <w:r>
        <w:separator/>
      </w:r>
    </w:p>
    <w:p w:rsidR="009055F5" w:rsidRDefault="009055F5"/>
  </w:footnote>
  <w:footnote w:type="continuationSeparator" w:id="0">
    <w:p w:rsidR="009055F5" w:rsidRDefault="009055F5">
      <w:r>
        <w:continuationSeparator/>
      </w:r>
    </w:p>
    <w:p w:rsidR="009055F5" w:rsidRDefault="009055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Pr="0094406F" w:rsidRDefault="009055F5" w:rsidP="00AA171C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\n  \* MERGEFORMAT </w:instrText>
    </w:r>
    <w:r w:rsidRPr="0094406F">
      <w:rPr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 \* MERGEFORMAT </w:instrText>
    </w:r>
    <w:r w:rsidRPr="0094406F">
      <w:rPr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</w:p>
  <w:p w:rsidR="009055F5" w:rsidRPr="0094406F" w:rsidRDefault="009055F5" w:rsidP="00AA171C">
    <w:pPr>
      <w:rPr>
        <w:noProof/>
        <w:color w:val="000000"/>
      </w:rPr>
    </w:pPr>
  </w:p>
  <w:p w:rsidR="009055F5" w:rsidRPr="0094406F" w:rsidRDefault="009055F5" w:rsidP="00AA171C">
    <w:pPr>
      <w:rPr>
        <w:noProof/>
        <w:color w:val="000000"/>
      </w:rPr>
    </w:pPr>
    <w:r w:rsidRPr="0094406F">
      <w:rPr>
        <w:noProof/>
        <w:color w:val="000000"/>
      </w:rPr>
      <w:fldChar w:fldCharType="begin"/>
    </w:r>
    <w:r w:rsidRPr="0094406F">
      <w:rPr>
        <w:noProof/>
        <w:color w:val="000000"/>
      </w:rPr>
      <w:instrText xml:space="preserve"> STYLEREF  Section_Heading_Schedules \n  \* MERGEFORMAT </w:instrText>
    </w:r>
    <w:r w:rsidRPr="0094406F">
      <w:rPr>
        <w:noProof/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noProof/>
        <w:color w:val="000000"/>
      </w:rPr>
      <w:fldChar w:fldCharType="end"/>
    </w:r>
    <w:r w:rsidRPr="0094406F">
      <w:rPr>
        <w:noProof/>
        <w:color w:val="000000"/>
      </w:rPr>
      <w:t>—</w:t>
    </w:r>
    <w:r w:rsidRPr="0094406F">
      <w:rPr>
        <w:noProof/>
        <w:color w:val="000000"/>
      </w:rPr>
      <w:fldChar w:fldCharType="begin"/>
    </w:r>
    <w:r w:rsidRPr="0094406F">
      <w:rPr>
        <w:noProof/>
        <w:color w:val="000000"/>
      </w:rPr>
      <w:instrText xml:space="preserve"> STYLEREF  Section_Heading_Schedules  \* MERGEFORMAT </w:instrText>
    </w:r>
    <w:r w:rsidRPr="0094406F">
      <w:rPr>
        <w:noProof/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noProof/>
        <w:color w:val="000000"/>
      </w:rPr>
      <w:fldChar w:fldCharType="end"/>
    </w:r>
  </w:p>
  <w:p w:rsidR="009055F5" w:rsidRPr="0094406F" w:rsidRDefault="009055F5" w:rsidP="00AA171C">
    <w:pPr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Pr="0094406F" w:rsidRDefault="009055F5" w:rsidP="00AA171C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\n  \* MERGEFORMAT </w:instrText>
    </w:r>
    <w:r w:rsidRPr="0094406F">
      <w:rPr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 \* MERGEFORMAT </w:instrText>
    </w:r>
    <w:r w:rsidRPr="0094406F">
      <w:rPr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</w:p>
  <w:p w:rsidR="009055F5" w:rsidRPr="0094406F" w:rsidRDefault="009055F5" w:rsidP="00AA171C">
    <w:pPr>
      <w:rPr>
        <w:noProof/>
        <w:color w:val="000000"/>
      </w:rPr>
    </w:pPr>
  </w:p>
  <w:p w:rsidR="009055F5" w:rsidRPr="0094406F" w:rsidRDefault="009055F5" w:rsidP="00AA171C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Section_Heading_Schedules \n  \* MERGEFORMAT </w:instrText>
    </w:r>
    <w:r w:rsidRPr="0094406F">
      <w:rPr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t>—</w:t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Section_Heading_Schedules  \* MERGEFORMAT </w:instrText>
    </w:r>
    <w:r w:rsidRPr="0094406F">
      <w:rPr>
        <w:color w:val="000000"/>
      </w:rPr>
      <w:fldChar w:fldCharType="separate"/>
    </w:r>
    <w:r w:rsidR="007F59C5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color w:val="000000"/>
      </w:rPr>
      <w:fldChar w:fldCharType="end"/>
    </w:r>
  </w:p>
  <w:p w:rsidR="009055F5" w:rsidRPr="0094406F" w:rsidRDefault="009055F5" w:rsidP="00AA171C">
    <w:pPr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Default="009055F5">
    <w:pPr>
      <w:pStyle w:val="Header"/>
    </w:pPr>
  </w:p>
  <w:p w:rsidR="009055F5" w:rsidRDefault="009055F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Default="009055F5">
    <w:pPr>
      <w:pStyle w:val="Header"/>
    </w:pPr>
  </w:p>
  <w:p w:rsidR="009055F5" w:rsidRDefault="009055F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F5" w:rsidRDefault="009055F5">
    <w:pPr>
      <w:pStyle w:val="Header"/>
    </w:pPr>
  </w:p>
  <w:p w:rsidR="009055F5" w:rsidRDefault="009055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8B36438"/>
    <w:multiLevelType w:val="hybridMultilevel"/>
    <w:tmpl w:val="27AC699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D23FFB"/>
    <w:multiLevelType w:val="hybridMultilevel"/>
    <w:tmpl w:val="92A8A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7F64"/>
    <w:multiLevelType w:val="hybridMultilevel"/>
    <w:tmpl w:val="C798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30746"/>
    <w:multiLevelType w:val="hybridMultilevel"/>
    <w:tmpl w:val="8BEC675E"/>
    <w:lvl w:ilvl="0" w:tplc="1892DE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DE0714"/>
    <w:multiLevelType w:val="hybridMultilevel"/>
    <w:tmpl w:val="764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CE1142E"/>
    <w:multiLevelType w:val="hybridMultilevel"/>
    <w:tmpl w:val="BADAE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3467F"/>
    <w:multiLevelType w:val="hybridMultilevel"/>
    <w:tmpl w:val="8D243A2E"/>
    <w:lvl w:ilvl="0" w:tplc="3A842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273CC"/>
    <w:multiLevelType w:val="hybridMultilevel"/>
    <w:tmpl w:val="E796F46E"/>
    <w:lvl w:ilvl="0" w:tplc="E49E449E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04612"/>
    <w:multiLevelType w:val="hybridMultilevel"/>
    <w:tmpl w:val="ADF62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3E8"/>
    <w:multiLevelType w:val="hybridMultilevel"/>
    <w:tmpl w:val="F348A5B4"/>
    <w:lvl w:ilvl="0" w:tplc="E188D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5014A"/>
    <w:multiLevelType w:val="hybridMultilevel"/>
    <w:tmpl w:val="4FF0FA32"/>
    <w:lvl w:ilvl="0" w:tplc="2C6C7F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2563CB4"/>
    <w:multiLevelType w:val="hybridMultilevel"/>
    <w:tmpl w:val="1A02141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2CE3956"/>
    <w:multiLevelType w:val="hybridMultilevel"/>
    <w:tmpl w:val="A38E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23">
    <w:nsid w:val="38281112"/>
    <w:multiLevelType w:val="hybridMultilevel"/>
    <w:tmpl w:val="A10008AA"/>
    <w:lvl w:ilvl="0" w:tplc="D15AF51A">
      <w:start w:val="1"/>
      <w:numFmt w:val="lowerLetter"/>
      <w:lvlText w:val="(%1)"/>
      <w:lvlJc w:val="left"/>
      <w:pPr>
        <w:ind w:left="1695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5">
    <w:nsid w:val="3C9565DF"/>
    <w:multiLevelType w:val="hybridMultilevel"/>
    <w:tmpl w:val="8FD44F14"/>
    <w:lvl w:ilvl="0" w:tplc="08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273095D"/>
    <w:multiLevelType w:val="hybridMultilevel"/>
    <w:tmpl w:val="DA78F074"/>
    <w:lvl w:ilvl="0" w:tplc="62E45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700B0C"/>
    <w:multiLevelType w:val="hybridMultilevel"/>
    <w:tmpl w:val="CBC61034"/>
    <w:lvl w:ilvl="0" w:tplc="A156EC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05576"/>
    <w:multiLevelType w:val="multilevel"/>
    <w:tmpl w:val="C2E455F2"/>
    <w:lvl w:ilvl="0">
      <w:start w:val="1"/>
      <w:numFmt w:val="decimal"/>
      <w:lvlRestart w:val="0"/>
      <w:suff w:val="nothing"/>
      <w:lvlText w:val="Schedule %1"/>
      <w:lvlJc w:val="left"/>
      <w:pPr>
        <w:ind w:left="1276" w:hanging="1276"/>
      </w:pPr>
      <w:rPr>
        <w:rFonts w:ascii="Arial Bold" w:hAnsi="Arial Bold" w:hint="default"/>
        <w:b/>
        <w:i w:val="0"/>
        <w:sz w:val="36"/>
      </w:rPr>
    </w:lvl>
    <w:lvl w:ilvl="1">
      <w:start w:val="1"/>
      <w:numFmt w:val="decimal"/>
      <w:suff w:val="nothing"/>
      <w:lvlText w:val="Division %2"/>
      <w:lvlJc w:val="left"/>
      <w:pPr>
        <w:ind w:left="1276" w:hanging="1276"/>
      </w:pPr>
      <w:rPr>
        <w:rFonts w:ascii="Arial Bold" w:hAnsi="Arial Bold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Zero"/>
      <w:lvlRestart w:val="1"/>
      <w:lvlText w:val="S%1.%3"/>
      <w:lvlJc w:val="left"/>
      <w:pPr>
        <w:tabs>
          <w:tab w:val="num" w:pos="0"/>
        </w:tabs>
        <w:ind w:left="1276" w:hanging="1276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Arial" w:hint="default"/>
        <w:b w:val="0"/>
        <w:sz w:val="24"/>
        <w:szCs w:val="22"/>
      </w:rPr>
    </w:lvl>
    <w:lvl w:ilvl="6">
      <w:start w:val="1"/>
      <w:numFmt w:val="upperLetter"/>
      <w:lvlText w:val="(%7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5515967"/>
    <w:multiLevelType w:val="hybridMultilevel"/>
    <w:tmpl w:val="1A44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7756E2"/>
    <w:multiLevelType w:val="hybridMultilevel"/>
    <w:tmpl w:val="B7802080"/>
    <w:lvl w:ilvl="0" w:tplc="80A261D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D0966CB"/>
    <w:multiLevelType w:val="hybridMultilevel"/>
    <w:tmpl w:val="90269D6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0">
    <w:nsid w:val="5DB234E9"/>
    <w:multiLevelType w:val="hybridMultilevel"/>
    <w:tmpl w:val="FF9EE9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63E50B9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A6C08CC"/>
    <w:multiLevelType w:val="hybridMultilevel"/>
    <w:tmpl w:val="75D4A946"/>
    <w:lvl w:ilvl="0" w:tplc="8F1CD1C8">
      <w:start w:val="1"/>
      <w:numFmt w:val="upperLetter"/>
      <w:lvlText w:val="(%1)"/>
      <w:lvlJc w:val="left"/>
      <w:pPr>
        <w:ind w:left="5362" w:hanging="2952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6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6E087D9F"/>
    <w:multiLevelType w:val="hybridMultilevel"/>
    <w:tmpl w:val="92486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BC6BEA"/>
    <w:multiLevelType w:val="hybridMultilevel"/>
    <w:tmpl w:val="81528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0">
    <w:nsid w:val="71755AD1"/>
    <w:multiLevelType w:val="hybridMultilevel"/>
    <w:tmpl w:val="407E9A48"/>
    <w:lvl w:ilvl="0" w:tplc="EEB421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>
    <w:nsid w:val="757F4D85"/>
    <w:multiLevelType w:val="multilevel"/>
    <w:tmpl w:val="A262076E"/>
    <w:styleLink w:val="StyleOutlinenumbered12ptBoldLeft0cmHanging127c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2"/>
      </w:rPr>
    </w:lvl>
    <w:lvl w:ilvl="1">
      <w:start w:val="2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0B7A4E"/>
    <w:multiLevelType w:val="hybridMultilevel"/>
    <w:tmpl w:val="A462BB5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2363CB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E961E53"/>
    <w:multiLevelType w:val="hybridMultilevel"/>
    <w:tmpl w:val="80408388"/>
    <w:lvl w:ilvl="0" w:tplc="8250B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2"/>
  </w:num>
  <w:num w:numId="5">
    <w:abstractNumId w:val="38"/>
  </w:num>
  <w:num w:numId="6">
    <w:abstractNumId w:val="27"/>
  </w:num>
  <w:num w:numId="7">
    <w:abstractNumId w:val="14"/>
  </w:num>
  <w:num w:numId="8">
    <w:abstractNumId w:val="26"/>
  </w:num>
  <w:num w:numId="9">
    <w:abstractNumId w:val="54"/>
  </w:num>
  <w:num w:numId="10">
    <w:abstractNumId w:val="2"/>
  </w:num>
  <w:num w:numId="11">
    <w:abstractNumId w:val="12"/>
  </w:num>
  <w:num w:numId="12">
    <w:abstractNumId w:val="24"/>
  </w:num>
  <w:num w:numId="13">
    <w:abstractNumId w:val="49"/>
  </w:num>
  <w:num w:numId="14">
    <w:abstractNumId w:val="20"/>
  </w:num>
  <w:num w:numId="15">
    <w:abstractNumId w:val="50"/>
  </w:num>
  <w:num w:numId="16">
    <w:abstractNumId w:val="28"/>
  </w:num>
  <w:num w:numId="17">
    <w:abstractNumId w:val="35"/>
  </w:num>
  <w:num w:numId="18">
    <w:abstractNumId w:val="10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19"/>
  </w:num>
  <w:num w:numId="24">
    <w:abstractNumId w:val="4"/>
  </w:num>
  <w:num w:numId="25">
    <w:abstractNumId w:val="9"/>
  </w:num>
  <w:num w:numId="26">
    <w:abstractNumId w:val="5"/>
  </w:num>
  <w:num w:numId="27">
    <w:abstractNumId w:val="47"/>
  </w:num>
  <w:num w:numId="28">
    <w:abstractNumId w:val="34"/>
  </w:num>
  <w:num w:numId="29">
    <w:abstractNumId w:val="7"/>
  </w:num>
  <w:num w:numId="30">
    <w:abstractNumId w:val="53"/>
  </w:num>
  <w:num w:numId="31">
    <w:abstractNumId w:val="48"/>
  </w:num>
  <w:num w:numId="32">
    <w:abstractNumId w:val="40"/>
  </w:num>
  <w:num w:numId="33">
    <w:abstractNumId w:val="39"/>
  </w:num>
  <w:num w:numId="34">
    <w:abstractNumId w:val="56"/>
  </w:num>
  <w:num w:numId="35">
    <w:abstractNumId w:val="13"/>
  </w:num>
  <w:num w:numId="36">
    <w:abstractNumId w:val="31"/>
  </w:num>
  <w:num w:numId="37">
    <w:abstractNumId w:val="51"/>
  </w:num>
  <w:num w:numId="38">
    <w:abstractNumId w:val="44"/>
  </w:num>
  <w:num w:numId="39">
    <w:abstractNumId w:val="55"/>
  </w:num>
  <w:num w:numId="40">
    <w:abstractNumId w:val="23"/>
  </w:num>
  <w:num w:numId="41">
    <w:abstractNumId w:val="11"/>
  </w:num>
  <w:num w:numId="42">
    <w:abstractNumId w:val="45"/>
  </w:num>
  <w:num w:numId="43">
    <w:abstractNumId w:val="25"/>
  </w:num>
  <w:num w:numId="44">
    <w:abstractNumId w:val="3"/>
  </w:num>
  <w:num w:numId="45">
    <w:abstractNumId w:val="30"/>
  </w:num>
  <w:num w:numId="4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F931EA"/>
    <w:rsid w:val="00002024"/>
    <w:rsid w:val="000039D7"/>
    <w:rsid w:val="00012B72"/>
    <w:rsid w:val="0002215F"/>
    <w:rsid w:val="00025566"/>
    <w:rsid w:val="000258A0"/>
    <w:rsid w:val="00036984"/>
    <w:rsid w:val="000375D7"/>
    <w:rsid w:val="0003764D"/>
    <w:rsid w:val="00041E62"/>
    <w:rsid w:val="00044BE2"/>
    <w:rsid w:val="00046216"/>
    <w:rsid w:val="00051D25"/>
    <w:rsid w:val="00054363"/>
    <w:rsid w:val="00056020"/>
    <w:rsid w:val="000652D6"/>
    <w:rsid w:val="00074403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03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2555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02D58"/>
    <w:rsid w:val="0021145F"/>
    <w:rsid w:val="002146BA"/>
    <w:rsid w:val="00215C47"/>
    <w:rsid w:val="0021672B"/>
    <w:rsid w:val="00217A90"/>
    <w:rsid w:val="00217ABE"/>
    <w:rsid w:val="00217C89"/>
    <w:rsid w:val="002208C9"/>
    <w:rsid w:val="002216CF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86B0A"/>
    <w:rsid w:val="00293143"/>
    <w:rsid w:val="00293320"/>
    <w:rsid w:val="0029760D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0E82"/>
    <w:rsid w:val="002F3DE9"/>
    <w:rsid w:val="002F4A68"/>
    <w:rsid w:val="00301367"/>
    <w:rsid w:val="00303E6E"/>
    <w:rsid w:val="00306EFA"/>
    <w:rsid w:val="003139BE"/>
    <w:rsid w:val="003214A9"/>
    <w:rsid w:val="00322B06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0CE5"/>
    <w:rsid w:val="003C32EE"/>
    <w:rsid w:val="003C452F"/>
    <w:rsid w:val="003C6F2C"/>
    <w:rsid w:val="003D783E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35BE"/>
    <w:rsid w:val="00414DC7"/>
    <w:rsid w:val="00430D5F"/>
    <w:rsid w:val="004327A6"/>
    <w:rsid w:val="00433AE2"/>
    <w:rsid w:val="0043464D"/>
    <w:rsid w:val="00436098"/>
    <w:rsid w:val="00436C5C"/>
    <w:rsid w:val="00455E19"/>
    <w:rsid w:val="004631A1"/>
    <w:rsid w:val="00464BFC"/>
    <w:rsid w:val="00466DE7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E5E62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40864"/>
    <w:rsid w:val="00552371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1C25"/>
    <w:rsid w:val="00662B72"/>
    <w:rsid w:val="00663ADA"/>
    <w:rsid w:val="006644CD"/>
    <w:rsid w:val="0066733F"/>
    <w:rsid w:val="00673503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D2419"/>
    <w:rsid w:val="006E10E1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2133"/>
    <w:rsid w:val="00754F99"/>
    <w:rsid w:val="007557A9"/>
    <w:rsid w:val="00766063"/>
    <w:rsid w:val="007661CD"/>
    <w:rsid w:val="0077116C"/>
    <w:rsid w:val="0077308C"/>
    <w:rsid w:val="007760FD"/>
    <w:rsid w:val="00776A1A"/>
    <w:rsid w:val="00777525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E4EA0"/>
    <w:rsid w:val="007E7FCC"/>
    <w:rsid w:val="007F59C5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1A1C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4712"/>
    <w:rsid w:val="008C6C78"/>
    <w:rsid w:val="008D3B2B"/>
    <w:rsid w:val="008E0FAB"/>
    <w:rsid w:val="008E1C73"/>
    <w:rsid w:val="008E24DA"/>
    <w:rsid w:val="008E38D7"/>
    <w:rsid w:val="008F2BBF"/>
    <w:rsid w:val="008F3A94"/>
    <w:rsid w:val="00904115"/>
    <w:rsid w:val="00905441"/>
    <w:rsid w:val="009055F5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577F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38E0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171C"/>
    <w:rsid w:val="00AA795C"/>
    <w:rsid w:val="00AB20E2"/>
    <w:rsid w:val="00AB24D7"/>
    <w:rsid w:val="00AB3A76"/>
    <w:rsid w:val="00AB437A"/>
    <w:rsid w:val="00AB6123"/>
    <w:rsid w:val="00AC5CE2"/>
    <w:rsid w:val="00AC7BFF"/>
    <w:rsid w:val="00AD6B86"/>
    <w:rsid w:val="00AE0499"/>
    <w:rsid w:val="00AE23A1"/>
    <w:rsid w:val="00AE5361"/>
    <w:rsid w:val="00AF1FE5"/>
    <w:rsid w:val="00AF61A3"/>
    <w:rsid w:val="00AF61DB"/>
    <w:rsid w:val="00B0289B"/>
    <w:rsid w:val="00B035DD"/>
    <w:rsid w:val="00B03B3C"/>
    <w:rsid w:val="00B041FA"/>
    <w:rsid w:val="00B07066"/>
    <w:rsid w:val="00B1217F"/>
    <w:rsid w:val="00B14C0F"/>
    <w:rsid w:val="00B213B0"/>
    <w:rsid w:val="00B242D8"/>
    <w:rsid w:val="00B24986"/>
    <w:rsid w:val="00B24DD6"/>
    <w:rsid w:val="00B254E8"/>
    <w:rsid w:val="00B26513"/>
    <w:rsid w:val="00B321DA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3792"/>
    <w:rsid w:val="00B67AB5"/>
    <w:rsid w:val="00B67F74"/>
    <w:rsid w:val="00B76BB3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3B8F"/>
    <w:rsid w:val="00C448DB"/>
    <w:rsid w:val="00C519DC"/>
    <w:rsid w:val="00C52079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A3D83"/>
    <w:rsid w:val="00CA6014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184B"/>
    <w:rsid w:val="00D07184"/>
    <w:rsid w:val="00D11105"/>
    <w:rsid w:val="00D1186A"/>
    <w:rsid w:val="00D130AB"/>
    <w:rsid w:val="00D139A5"/>
    <w:rsid w:val="00D15268"/>
    <w:rsid w:val="00D1660C"/>
    <w:rsid w:val="00D201A3"/>
    <w:rsid w:val="00D25101"/>
    <w:rsid w:val="00D27A69"/>
    <w:rsid w:val="00D340E1"/>
    <w:rsid w:val="00D34349"/>
    <w:rsid w:val="00D45AC8"/>
    <w:rsid w:val="00D65D78"/>
    <w:rsid w:val="00D70195"/>
    <w:rsid w:val="00D7186D"/>
    <w:rsid w:val="00D72B13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0C2E"/>
    <w:rsid w:val="00DB33AC"/>
    <w:rsid w:val="00DB3860"/>
    <w:rsid w:val="00DB6A32"/>
    <w:rsid w:val="00DC51B8"/>
    <w:rsid w:val="00DC7F39"/>
    <w:rsid w:val="00DD0F4E"/>
    <w:rsid w:val="00DD1B43"/>
    <w:rsid w:val="00DD2247"/>
    <w:rsid w:val="00DD320E"/>
    <w:rsid w:val="00DD53B5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23FBB"/>
    <w:rsid w:val="00E3004D"/>
    <w:rsid w:val="00E312D3"/>
    <w:rsid w:val="00E32E5E"/>
    <w:rsid w:val="00E4776F"/>
    <w:rsid w:val="00E61DB3"/>
    <w:rsid w:val="00E70D20"/>
    <w:rsid w:val="00E71606"/>
    <w:rsid w:val="00E76371"/>
    <w:rsid w:val="00E82013"/>
    <w:rsid w:val="00E95A42"/>
    <w:rsid w:val="00EA1C89"/>
    <w:rsid w:val="00EA2681"/>
    <w:rsid w:val="00EA71A0"/>
    <w:rsid w:val="00EB38D1"/>
    <w:rsid w:val="00EB4661"/>
    <w:rsid w:val="00EB580C"/>
    <w:rsid w:val="00EC4E1C"/>
    <w:rsid w:val="00EC6309"/>
    <w:rsid w:val="00EC69E0"/>
    <w:rsid w:val="00EC6B87"/>
    <w:rsid w:val="00ED7A59"/>
    <w:rsid w:val="00EE0535"/>
    <w:rsid w:val="00EE21DA"/>
    <w:rsid w:val="00EE252D"/>
    <w:rsid w:val="00EE2A83"/>
    <w:rsid w:val="00EE319A"/>
    <w:rsid w:val="00EE5D63"/>
    <w:rsid w:val="00EE6B96"/>
    <w:rsid w:val="00EE7AB4"/>
    <w:rsid w:val="00EF2A67"/>
    <w:rsid w:val="00EF3ED7"/>
    <w:rsid w:val="00EF5697"/>
    <w:rsid w:val="00F01BF3"/>
    <w:rsid w:val="00F03CA0"/>
    <w:rsid w:val="00F05AF8"/>
    <w:rsid w:val="00F07FCE"/>
    <w:rsid w:val="00F11AA5"/>
    <w:rsid w:val="00F12539"/>
    <w:rsid w:val="00F151B5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931EA"/>
    <w:rsid w:val="00FA07AA"/>
    <w:rsid w:val="00FA5BB2"/>
    <w:rsid w:val="00FA6A95"/>
    <w:rsid w:val="00FB38E0"/>
    <w:rsid w:val="00FC08C9"/>
    <w:rsid w:val="00FC2581"/>
    <w:rsid w:val="00FC3888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09A9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2208C9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2208C9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2208C9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2208C9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2208C9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2208C9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2208C9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2208C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2208C9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2208C9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08C9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208C9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208C9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2208C9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2208C9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2208C9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208C9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208C9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2208C9"/>
    <w:rPr>
      <w:rFonts w:ascii="Arial" w:hAnsi="Arial" w:cs="Arial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6E10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0E1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aliases w:val="Footnotes Text,FSFootnotes Text"/>
    <w:basedOn w:val="Normal"/>
    <w:link w:val="FootnoteTextChar"/>
    <w:qFormat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aliases w:val="Footnotes Text Char,FSFootnotes Text Char"/>
    <w:basedOn w:val="DefaultParagraphFont"/>
    <w:link w:val="FootnoteText"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2208C9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2208C9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2208C9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2208C9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2208C9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2208C9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2208C9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2208C9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2208C9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2208C9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2208C9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rsid w:val="002208C9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8C9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2208C9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2208C9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2208C9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2208C9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2208C9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2208C9"/>
  </w:style>
  <w:style w:type="paragraph" w:customStyle="1" w:styleId="FSCsbMainSection">
    <w:name w:val="FSC_sb_Main_Section"/>
    <w:basedOn w:val="FSCsbFirstSection"/>
    <w:qFormat/>
    <w:rsid w:val="002208C9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2208C9"/>
  </w:style>
  <w:style w:type="paragraph" w:customStyle="1" w:styleId="FSCtDefn">
    <w:name w:val="FSC_t_Defn"/>
    <w:aliases w:val="t1_Defn"/>
    <w:basedOn w:val="FSCtMain"/>
    <w:rsid w:val="002208C9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2208C9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2208C9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2208C9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2208C9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2208C9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2208C9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2208C9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2208C9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2208C9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2208C9"/>
    <w:rPr>
      <w:sz w:val="16"/>
    </w:rPr>
  </w:style>
  <w:style w:type="paragraph" w:customStyle="1" w:styleId="FSCoTitleofInstrument">
    <w:name w:val="FSC_o_Title_of_Instrument"/>
    <w:basedOn w:val="Normal"/>
    <w:rsid w:val="002208C9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2208C9"/>
  </w:style>
  <w:style w:type="paragraph" w:customStyle="1" w:styleId="FSCoContents">
    <w:name w:val="FSC_o_Contents"/>
    <w:basedOn w:val="FSCh2Part"/>
    <w:rsid w:val="002208C9"/>
    <w:pPr>
      <w:ind w:left="0" w:firstLine="0"/>
      <w:jc w:val="center"/>
    </w:pPr>
  </w:style>
  <w:style w:type="paragraph" w:customStyle="1" w:styleId="FSCbaseheading">
    <w:name w:val="FSC_base_heading"/>
    <w:rsid w:val="002208C9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2208C9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2208C9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2208C9"/>
    <w:pPr>
      <w:jc w:val="center"/>
    </w:pPr>
    <w:rPr>
      <w:iCs w:val="0"/>
    </w:rPr>
  </w:style>
  <w:style w:type="paragraph" w:customStyle="1" w:styleId="FSCfooter">
    <w:name w:val="FSC_footer"/>
    <w:basedOn w:val="Normal"/>
    <w:rsid w:val="002208C9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2208C9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2208C9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2208C9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2208C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2208C9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2208C9"/>
    <w:rPr>
      <w:iCs w:val="0"/>
    </w:rPr>
  </w:style>
  <w:style w:type="paragraph" w:customStyle="1" w:styleId="FSCtblAMainMRL1">
    <w:name w:val="FSC_tbl_A_Main_MRL1"/>
    <w:aliases w:val="tbA_t1_item_MRA"/>
    <w:basedOn w:val="FSCtblAMain"/>
    <w:rsid w:val="002208C9"/>
    <w:pPr>
      <w:spacing w:before="20" w:after="2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2208C9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2208C9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2208C9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2208C9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2208C9"/>
    <w:pPr>
      <w:ind w:left="1701"/>
    </w:pPr>
    <w:rPr>
      <w:i/>
    </w:rPr>
  </w:style>
  <w:style w:type="paragraph" w:customStyle="1" w:styleId="FSCtblAMainMRL2">
    <w:name w:val="FSC_tbl_A_Main_MRL2"/>
    <w:aliases w:val="tbB_t1_Item"/>
    <w:basedOn w:val="FSCtblAMainMRL1"/>
    <w:qFormat/>
    <w:rsid w:val="002208C9"/>
    <w:pPr>
      <w:jc w:val="right"/>
    </w:pPr>
    <w:rPr>
      <w:rFonts w:eastAsiaTheme="minorHAnsi"/>
      <w:lang w:eastAsia="en-US"/>
    </w:rPr>
  </w:style>
  <w:style w:type="paragraph" w:customStyle="1" w:styleId="FSCbasetbl">
    <w:name w:val="FSC_base_tbl"/>
    <w:basedOn w:val="FSCbasepara"/>
    <w:qFormat/>
    <w:rsid w:val="002208C9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2208C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2208C9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2208C9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2208C9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2208C9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2208C9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2208C9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2208C9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2208C9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2208C9"/>
    <w:pPr>
      <w:tabs>
        <w:tab w:val="clear" w:pos="1134"/>
        <w:tab w:val="left" w:pos="1701"/>
      </w:tabs>
      <w:ind w:left="3402" w:hanging="3402"/>
    </w:pPr>
  </w:style>
  <w:style w:type="character" w:styleId="Hyperlink">
    <w:name w:val="Hyperlink"/>
    <w:basedOn w:val="DefaultParagraphFont"/>
    <w:uiPriority w:val="99"/>
    <w:rsid w:val="00F931EA"/>
    <w:rPr>
      <w:color w:val="3333FF"/>
      <w:u w:val="single"/>
    </w:rPr>
  </w:style>
  <w:style w:type="table" w:styleId="TableColorful3">
    <w:name w:val="Table Colorful 3"/>
    <w:basedOn w:val="TableNormal"/>
    <w:rsid w:val="00F931EA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F931EA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F931EA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F931EA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F931EA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F931EA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931EA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F931EA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F931EA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F931EA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F931EA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F931EA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F931EA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F931EA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F931EA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F931EA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F931EA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F931EA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F931EA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F931EA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F931EA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F931EA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F931EA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F931EA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F931EA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6E10E1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F931EA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6E10E1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6E10E1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6E10E1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6E10E1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6E10E1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6E10E1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6E10E1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6E10E1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6E10E1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6E10E1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6E10E1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6E10E1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6E10E1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6E10E1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6E10E1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F931EA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F931EA"/>
    <w:pPr>
      <w:numPr>
        <w:numId w:val="37"/>
      </w:numPr>
    </w:pPr>
  </w:style>
  <w:style w:type="paragraph" w:customStyle="1" w:styleId="Heading61">
    <w:name w:val="Heading 61"/>
    <w:basedOn w:val="Normal"/>
    <w:next w:val="Normal"/>
    <w:semiHidden/>
    <w:unhideWhenUsed/>
    <w:qFormat/>
    <w:rsid w:val="00F931EA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F931EA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F931EA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F931EA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F931EA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F931E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F931E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F931E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F931E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931E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931E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F931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F931E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F931E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F931E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F931E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F93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F931E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F931E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F931E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F931EA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F931EA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F931EA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F931EA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F931EA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F931EA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F931EA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F931EA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F931EA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F931EA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F931EA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h5StandardEnd">
    <w:name w:val="h5_Standard_End"/>
    <w:basedOn w:val="FSCtMain"/>
    <w:rsid w:val="002208C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tbMRLh3">
    <w:name w:val="tb_MRL_h3"/>
    <w:basedOn w:val="FSCtblAh3"/>
    <w:rsid w:val="00F931EA"/>
    <w:pPr>
      <w:pBdr>
        <w:top w:val="single" w:sz="4" w:space="1" w:color="auto"/>
      </w:pBdr>
      <w:tabs>
        <w:tab w:val="left" w:pos="1701"/>
      </w:tabs>
      <w:spacing w:before="300"/>
    </w:pPr>
    <w:rPr>
      <w:bCs/>
      <w:i w:val="0"/>
    </w:rPr>
  </w:style>
  <w:style w:type="paragraph" w:customStyle="1" w:styleId="tbMRLh4">
    <w:name w:val="tb_MRL_h4"/>
    <w:basedOn w:val="FSCtblAh4"/>
    <w:rsid w:val="00F931EA"/>
    <w:pPr>
      <w:widowControl w:val="0"/>
      <w:pBdr>
        <w:bottom w:val="single" w:sz="4" w:space="1" w:color="auto"/>
      </w:pBdr>
      <w:tabs>
        <w:tab w:val="left" w:pos="1701"/>
      </w:tabs>
      <w:jc w:val="center"/>
    </w:pPr>
    <w:rPr>
      <w:iCs/>
    </w:rPr>
  </w:style>
  <w:style w:type="paragraph" w:customStyle="1" w:styleId="tbMRLt1item">
    <w:name w:val="tb_MRL_t1_item"/>
    <w:basedOn w:val="FSCtblAMain"/>
    <w:rsid w:val="00F931EA"/>
    <w:pPr>
      <w:tabs>
        <w:tab w:val="right" w:pos="3969"/>
      </w:tabs>
      <w:spacing w:before="0" w:after="0"/>
    </w:pPr>
    <w:rPr>
      <w:rFonts w:ascii="Times New Roman" w:hAnsi="Times New Roman"/>
      <w:i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864"/>
    <w:rPr>
      <w:rFonts w:ascii="Tahoma" w:hAnsi="Tahoma" w:cs="Tahoma"/>
      <w:sz w:val="16"/>
      <w:szCs w:val="16"/>
      <w:lang w:val="en-GB"/>
    </w:rPr>
  </w:style>
  <w:style w:type="paragraph" w:customStyle="1" w:styleId="Clause">
    <w:name w:val="Clause"/>
    <w:basedOn w:val="Normal"/>
    <w:next w:val="Normal"/>
    <w:link w:val="ClauseChar"/>
    <w:qFormat/>
    <w:rsid w:val="007F59C5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F59C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F59C5"/>
    <w:rPr>
      <w:b w:val="0"/>
    </w:rPr>
  </w:style>
  <w:style w:type="character" w:customStyle="1" w:styleId="ClauseChar">
    <w:name w:val="Clause Char"/>
    <w:basedOn w:val="DefaultParagraphFont"/>
    <w:link w:val="Clause"/>
    <w:rsid w:val="007F59C5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F59C5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F59C5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2208C9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2208C9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2208C9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2208C9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2208C9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2208C9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2208C9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2208C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2208C9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2208C9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08C9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208C9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208C9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2208C9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2208C9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2208C9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208C9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208C9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2208C9"/>
    <w:rPr>
      <w:rFonts w:ascii="Arial" w:hAnsi="Arial" w:cs="Arial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6E10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0E1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aliases w:val="Footnotes Text,FSFootnotes Text"/>
    <w:basedOn w:val="Normal"/>
    <w:link w:val="FootnoteTextChar"/>
    <w:qFormat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aliases w:val="Footnotes Text Char,FSFootnotes Text Char"/>
    <w:basedOn w:val="DefaultParagraphFont"/>
    <w:link w:val="FootnoteText"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2208C9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2208C9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2208C9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2208C9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2208C9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2208C9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2208C9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2208C9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2208C9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2208C9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2208C9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rsid w:val="002208C9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8C9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2208C9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2208C9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2208C9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2208C9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2208C9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2208C9"/>
  </w:style>
  <w:style w:type="paragraph" w:customStyle="1" w:styleId="FSCsbMainSection">
    <w:name w:val="FSC_sb_Main_Section"/>
    <w:basedOn w:val="FSCsbFirstSection"/>
    <w:qFormat/>
    <w:rsid w:val="002208C9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2208C9"/>
  </w:style>
  <w:style w:type="paragraph" w:customStyle="1" w:styleId="FSCtDefn">
    <w:name w:val="FSC_t_Defn"/>
    <w:aliases w:val="t1_Defn"/>
    <w:basedOn w:val="FSCtMain"/>
    <w:rsid w:val="002208C9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2208C9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2208C9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2208C9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2208C9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2208C9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2208C9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2208C9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2208C9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2208C9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2208C9"/>
    <w:rPr>
      <w:sz w:val="16"/>
    </w:rPr>
  </w:style>
  <w:style w:type="paragraph" w:customStyle="1" w:styleId="FSCoTitleofInstrument">
    <w:name w:val="FSC_o_Title_of_Instrument"/>
    <w:basedOn w:val="Normal"/>
    <w:rsid w:val="002208C9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2208C9"/>
  </w:style>
  <w:style w:type="paragraph" w:customStyle="1" w:styleId="FSCoContents">
    <w:name w:val="FSC_o_Contents"/>
    <w:basedOn w:val="FSCh2Part"/>
    <w:rsid w:val="002208C9"/>
    <w:pPr>
      <w:ind w:left="0" w:firstLine="0"/>
      <w:jc w:val="center"/>
    </w:pPr>
  </w:style>
  <w:style w:type="paragraph" w:customStyle="1" w:styleId="FSCbaseheading">
    <w:name w:val="FSC_base_heading"/>
    <w:rsid w:val="002208C9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2208C9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2208C9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2208C9"/>
    <w:pPr>
      <w:jc w:val="center"/>
    </w:pPr>
    <w:rPr>
      <w:iCs w:val="0"/>
    </w:rPr>
  </w:style>
  <w:style w:type="paragraph" w:customStyle="1" w:styleId="FSCfooter">
    <w:name w:val="FSC_footer"/>
    <w:basedOn w:val="Normal"/>
    <w:rsid w:val="002208C9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2208C9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2208C9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2208C9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2208C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2208C9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2208C9"/>
    <w:rPr>
      <w:iCs w:val="0"/>
    </w:rPr>
  </w:style>
  <w:style w:type="paragraph" w:customStyle="1" w:styleId="FSCtblAMainMRL1">
    <w:name w:val="FSC_tbl_A_Main_MRL1"/>
    <w:aliases w:val="tbA_t1_item_MRA"/>
    <w:basedOn w:val="FSCtblAMain"/>
    <w:rsid w:val="002208C9"/>
    <w:pPr>
      <w:spacing w:before="20" w:after="2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2208C9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2208C9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2208C9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2208C9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2208C9"/>
    <w:pPr>
      <w:ind w:left="1701"/>
    </w:pPr>
    <w:rPr>
      <w:i/>
    </w:rPr>
  </w:style>
  <w:style w:type="paragraph" w:customStyle="1" w:styleId="FSCtblAMainMRL2">
    <w:name w:val="FSC_tbl_A_Main_MRL2"/>
    <w:aliases w:val="tbB_t1_Item"/>
    <w:basedOn w:val="FSCtblAMainMRL1"/>
    <w:qFormat/>
    <w:rsid w:val="002208C9"/>
    <w:pPr>
      <w:jc w:val="right"/>
    </w:pPr>
    <w:rPr>
      <w:rFonts w:eastAsiaTheme="minorHAnsi"/>
      <w:lang w:eastAsia="en-US"/>
    </w:rPr>
  </w:style>
  <w:style w:type="paragraph" w:customStyle="1" w:styleId="FSCbasetbl">
    <w:name w:val="FSC_base_tbl"/>
    <w:basedOn w:val="FSCbasepara"/>
    <w:qFormat/>
    <w:rsid w:val="002208C9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2208C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2208C9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2208C9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2208C9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2208C9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2208C9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2208C9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2208C9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2208C9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2208C9"/>
    <w:pPr>
      <w:tabs>
        <w:tab w:val="clear" w:pos="1134"/>
        <w:tab w:val="left" w:pos="1701"/>
      </w:tabs>
      <w:ind w:left="3402" w:hanging="3402"/>
    </w:pPr>
  </w:style>
  <w:style w:type="character" w:styleId="Hyperlink">
    <w:name w:val="Hyperlink"/>
    <w:basedOn w:val="DefaultParagraphFont"/>
    <w:uiPriority w:val="99"/>
    <w:rsid w:val="00F931EA"/>
    <w:rPr>
      <w:color w:val="3333FF"/>
      <w:u w:val="single"/>
    </w:rPr>
  </w:style>
  <w:style w:type="table" w:styleId="TableColorful3">
    <w:name w:val="Table Colorful 3"/>
    <w:basedOn w:val="TableNormal"/>
    <w:rsid w:val="00F931EA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F931EA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F931EA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F931EA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F931EA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F931EA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931EA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F931EA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F931EA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F931EA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F931EA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F931EA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F931EA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F931EA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F931EA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F931EA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F931EA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F931EA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F931EA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F931EA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F931EA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F931EA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F931EA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F931EA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F931EA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F931EA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6E10E1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F931EA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6E10E1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6E10E1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6E10E1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6E10E1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6E10E1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6E10E1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6E10E1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6E10E1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6E10E1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6E10E1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6E10E1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6E10E1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6E10E1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6E10E1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6E10E1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F931EA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F931EA"/>
    <w:pPr>
      <w:numPr>
        <w:numId w:val="37"/>
      </w:numPr>
    </w:pPr>
  </w:style>
  <w:style w:type="paragraph" w:customStyle="1" w:styleId="Heading61">
    <w:name w:val="Heading 61"/>
    <w:basedOn w:val="Normal"/>
    <w:next w:val="Normal"/>
    <w:semiHidden/>
    <w:unhideWhenUsed/>
    <w:qFormat/>
    <w:rsid w:val="00F931EA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F931EA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F931EA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F931EA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F931EA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F931E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F931E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F931E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F931E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931E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931E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F931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F931E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F931E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F931E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F931E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F93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F931E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F931E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F931E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F931EA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F931EA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F931EA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F931EA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F931EA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F931EA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F931EA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F931EA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F931EA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F931EA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F931EA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h5StandardEnd">
    <w:name w:val="h5_Standard_End"/>
    <w:basedOn w:val="FSCtMain"/>
    <w:rsid w:val="002208C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tbMRLh3">
    <w:name w:val="tb_MRL_h3"/>
    <w:basedOn w:val="FSCtblAh3"/>
    <w:rsid w:val="00F931EA"/>
    <w:pPr>
      <w:pBdr>
        <w:top w:val="single" w:sz="4" w:space="1" w:color="auto"/>
      </w:pBdr>
      <w:tabs>
        <w:tab w:val="left" w:pos="1701"/>
      </w:tabs>
      <w:spacing w:before="300"/>
    </w:pPr>
    <w:rPr>
      <w:bCs/>
      <w:i w:val="0"/>
    </w:rPr>
  </w:style>
  <w:style w:type="paragraph" w:customStyle="1" w:styleId="tbMRLh4">
    <w:name w:val="tb_MRL_h4"/>
    <w:basedOn w:val="FSCtblAh4"/>
    <w:rsid w:val="00F931EA"/>
    <w:pPr>
      <w:widowControl w:val="0"/>
      <w:pBdr>
        <w:bottom w:val="single" w:sz="4" w:space="1" w:color="auto"/>
      </w:pBdr>
      <w:tabs>
        <w:tab w:val="left" w:pos="1701"/>
      </w:tabs>
      <w:jc w:val="center"/>
    </w:pPr>
    <w:rPr>
      <w:iCs/>
    </w:rPr>
  </w:style>
  <w:style w:type="paragraph" w:customStyle="1" w:styleId="tbMRLt1item">
    <w:name w:val="tb_MRL_t1_item"/>
    <w:basedOn w:val="FSCtblAMain"/>
    <w:rsid w:val="00F931EA"/>
    <w:pPr>
      <w:tabs>
        <w:tab w:val="right" w:pos="3969"/>
      </w:tabs>
      <w:spacing w:before="0" w:after="0"/>
    </w:pPr>
    <w:rPr>
      <w:rFonts w:ascii="Times New Roman" w:hAnsi="Times New Roman"/>
      <w:i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864"/>
    <w:rPr>
      <w:rFonts w:ascii="Tahoma" w:hAnsi="Tahoma" w:cs="Tahoma"/>
      <w:sz w:val="16"/>
      <w:szCs w:val="16"/>
      <w:lang w:val="en-GB"/>
    </w:rPr>
  </w:style>
  <w:style w:type="paragraph" w:customStyle="1" w:styleId="Clause">
    <w:name w:val="Clause"/>
    <w:basedOn w:val="Normal"/>
    <w:next w:val="Normal"/>
    <w:link w:val="ClauseChar"/>
    <w:qFormat/>
    <w:rsid w:val="007F59C5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F59C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F59C5"/>
    <w:rPr>
      <w:b w:val="0"/>
    </w:rPr>
  </w:style>
  <w:style w:type="character" w:customStyle="1" w:styleId="ClauseChar">
    <w:name w:val="Clause Char"/>
    <w:basedOn w:val="DefaultParagraphFont"/>
    <w:link w:val="Clause"/>
    <w:rsid w:val="007F59C5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F59C5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F59C5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5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oter" Target="footer4.xml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0774cfd4-6c95-41fc-ad34-7efb322355f9"/>
    <ds:schemaRef ds:uri="a74c9d45-d6f1-4005-a8af-ae38d26478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B9E561B7-67A4-43FD-A7BF-B78D8C3C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72</Pages>
  <Words>22914</Words>
  <Characters>144997</Characters>
  <Application>Microsoft Office Word</Application>
  <DocSecurity>0</DocSecurity>
  <Lines>1208</Lines>
  <Paragraphs>335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167576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41</cp:revision>
  <cp:lastPrinted>2015-03-25T22:40:00Z</cp:lastPrinted>
  <dcterms:created xsi:type="dcterms:W3CDTF">2015-03-08T01:43:00Z</dcterms:created>
  <dcterms:modified xsi:type="dcterms:W3CDTF">2015-03-25T22:40:00Z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